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703E53" w:rsidRPr="00703E53" w:rsidTr="00703E53">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703E53" w:rsidRPr="00703E53">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before="100" w:beforeAutospacing="1" w:after="100" w:afterAutospacing="1" w:line="240" w:lineRule="atLeast"/>
                    <w:jc w:val="center"/>
                    <w:outlineLvl w:val="2"/>
                    <w:rPr>
                      <w:rFonts w:ascii="Arial" w:eastAsia="Times New Roman" w:hAnsi="Arial" w:cs="Arial"/>
                      <w:b/>
                      <w:bCs/>
                      <w:color w:val="000000"/>
                      <w:sz w:val="21"/>
                      <w:szCs w:val="21"/>
                    </w:rPr>
                  </w:pPr>
                  <w:r w:rsidRPr="00703E53">
                    <w:rPr>
                      <w:rFonts w:ascii="Arial" w:eastAsia="Times New Roman" w:hAnsi="Arial" w:cs="Arial"/>
                      <w:b/>
                      <w:bCs/>
                      <w:color w:val="000000"/>
                      <w:sz w:val="21"/>
                      <w:szCs w:val="21"/>
                    </w:rPr>
                    <w:t>TISHK INTERNATIONAL UNIVERSITY</w:t>
                  </w:r>
                  <w:r w:rsidRPr="00703E53">
                    <w:rPr>
                      <w:rFonts w:ascii="Arial" w:eastAsia="Times New Roman" w:hAnsi="Arial" w:cs="Arial"/>
                      <w:b/>
                      <w:bCs/>
                      <w:color w:val="000000"/>
                      <w:sz w:val="21"/>
                      <w:szCs w:val="21"/>
                    </w:rPr>
                    <w:br/>
                    <w:t>FACULTY OF EDUCATION</w:t>
                  </w:r>
                  <w:r w:rsidRPr="00703E53">
                    <w:rPr>
                      <w:rFonts w:ascii="Arial" w:eastAsia="Times New Roman" w:hAnsi="Arial" w:cs="Arial"/>
                      <w:b/>
                      <w:bCs/>
                      <w:color w:val="000000"/>
                      <w:sz w:val="21"/>
                      <w:szCs w:val="21"/>
                    </w:rPr>
                    <w:br/>
                    <w:t>Department of BIOLOGY EDUCATION,</w:t>
                  </w:r>
                  <w:r w:rsidRPr="00703E53">
                    <w:rPr>
                      <w:rFonts w:ascii="Arial" w:eastAsia="Times New Roman" w:hAnsi="Arial" w:cs="Arial"/>
                      <w:b/>
                      <w:bCs/>
                      <w:color w:val="000000"/>
                      <w:sz w:val="21"/>
                      <w:szCs w:val="21"/>
                    </w:rPr>
                    <w:br/>
                    <w:t>2020-2021 Fall</w:t>
                  </w:r>
                  <w:r w:rsidRPr="00703E53">
                    <w:rPr>
                      <w:rFonts w:ascii="Arial" w:eastAsia="Times New Roman" w:hAnsi="Arial" w:cs="Arial"/>
                      <w:b/>
                      <w:bCs/>
                      <w:color w:val="000000"/>
                      <w:sz w:val="21"/>
                      <w:szCs w:val="21"/>
                    </w:rPr>
                    <w:br/>
                    <w:t>Course Information for EDU 302 CLASSROOM MANAGEMENT</w:t>
                  </w:r>
                </w:p>
              </w:tc>
            </w:tr>
          </w:tbl>
          <w:p w:rsidR="00703E53" w:rsidRPr="00703E53" w:rsidRDefault="00703E53" w:rsidP="00703E53">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CLASSROOM MANAGEMENT</w:t>
                  </w:r>
                </w:p>
              </w:tc>
            </w:tr>
            <w:tr w:rsidR="00703E53" w:rsidRPr="00703E53">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7"/>
                    <w:gridCol w:w="2846"/>
                    <w:gridCol w:w="1817"/>
                    <w:gridCol w:w="1439"/>
                    <w:gridCol w:w="1204"/>
                    <w:gridCol w:w="967"/>
                  </w:tblGrid>
                  <w:tr w:rsidR="00703E53" w:rsidRPr="00703E53">
                    <w:trPr>
                      <w:tblCellSpacing w:w="15" w:type="dxa"/>
                    </w:trPr>
                    <w:tc>
                      <w:tcPr>
                        <w:tcW w:w="0" w:type="auto"/>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Code</w:t>
                        </w:r>
                      </w:p>
                    </w:tc>
                    <w:tc>
                      <w:tcPr>
                        <w:tcW w:w="0" w:type="auto"/>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Regular Semester</w:t>
                        </w:r>
                      </w:p>
                    </w:tc>
                    <w:tc>
                      <w:tcPr>
                        <w:tcW w:w="0" w:type="auto"/>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Theoretical</w:t>
                        </w:r>
                      </w:p>
                    </w:tc>
                    <w:tc>
                      <w:tcPr>
                        <w:tcW w:w="0" w:type="auto"/>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Practical</w:t>
                        </w:r>
                      </w:p>
                    </w:tc>
                    <w:tc>
                      <w:tcPr>
                        <w:tcW w:w="0" w:type="auto"/>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Credits</w:t>
                        </w:r>
                      </w:p>
                    </w:tc>
                    <w:tc>
                      <w:tcPr>
                        <w:tcW w:w="0" w:type="auto"/>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ECTS</w:t>
                        </w:r>
                      </w:p>
                    </w:tc>
                  </w:tr>
                  <w:tr w:rsidR="00703E53" w:rsidRPr="00703E53">
                    <w:trPr>
                      <w:tblCellSpacing w:w="15" w:type="dxa"/>
                    </w:trPr>
                    <w:tc>
                      <w:tcPr>
                        <w:tcW w:w="0" w:type="auto"/>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EDU 302</w:t>
                        </w:r>
                      </w:p>
                    </w:tc>
                    <w:tc>
                      <w:tcPr>
                        <w:tcW w:w="0" w:type="auto"/>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7</w:t>
                        </w:r>
                      </w:p>
                    </w:tc>
                    <w:tc>
                      <w:tcPr>
                        <w:tcW w:w="0" w:type="auto"/>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w:t>
                        </w:r>
                      </w:p>
                    </w:tc>
                    <w:tc>
                      <w:tcPr>
                        <w:tcW w:w="0" w:type="auto"/>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4</w:t>
                        </w:r>
                      </w:p>
                    </w:tc>
                  </w:tr>
                </w:tbl>
                <w:p w:rsidR="00703E53" w:rsidRPr="00703E53" w:rsidRDefault="00703E53" w:rsidP="00703E53">
                  <w:pPr>
                    <w:spacing w:after="0" w:line="240" w:lineRule="auto"/>
                    <w:rPr>
                      <w:rFonts w:ascii="Arial" w:eastAsia="Times New Roman" w:hAnsi="Arial" w:cs="Arial"/>
                      <w:sz w:val="18"/>
                      <w:szCs w:val="18"/>
                    </w:rPr>
                  </w:pP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Mustafa </w:t>
                  </w:r>
                  <w:proofErr w:type="spellStart"/>
                  <w:r w:rsidRPr="00703E53">
                    <w:rPr>
                      <w:rFonts w:ascii="Arial" w:eastAsia="Times New Roman" w:hAnsi="Arial" w:cs="Arial"/>
                      <w:sz w:val="18"/>
                      <w:szCs w:val="18"/>
                    </w:rPr>
                    <w:t>Altun</w:t>
                  </w:r>
                  <w:proofErr w:type="spellEnd"/>
                  <w:r w:rsidRPr="00703E53">
                    <w:rPr>
                      <w:rFonts w:ascii="Arial" w:eastAsia="Times New Roman" w:hAnsi="Arial" w:cs="Arial"/>
                      <w:sz w:val="18"/>
                      <w:szCs w:val="18"/>
                    </w:rPr>
                    <w:t xml:space="preserve"> - PhD.</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proofErr w:type="spellStart"/>
                  <w:r w:rsidRPr="00703E53">
                    <w:rPr>
                      <w:rFonts w:ascii="Arial" w:eastAsia="Times New Roman" w:hAnsi="Arial" w:cs="Arial"/>
                      <w:b/>
                      <w:bCs/>
                      <w:sz w:val="18"/>
                      <w:szCs w:val="18"/>
                    </w:rPr>
                    <w:t>Course</w:t>
                  </w:r>
                  <w:proofErr w:type="spellEnd"/>
                  <w:r w:rsidRPr="00703E53">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Main</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16:00-17:00</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mustafa.altun@tiu.edu.iq</w:t>
                  </w:r>
                  <w:r w:rsidRPr="00703E53">
                    <w:rPr>
                      <w:rFonts w:ascii="Arial" w:eastAsia="Times New Roman" w:hAnsi="Arial" w:cs="Arial"/>
                      <w:sz w:val="18"/>
                      <w:szCs w:val="18"/>
                    </w:rPr>
                    <w:br/>
                  </w:r>
                  <w:r w:rsidRPr="00703E53">
                    <w:rPr>
                      <w:rFonts w:ascii="Arial" w:eastAsia="Times New Roman" w:hAnsi="Arial" w:cs="Arial"/>
                      <w:sz w:val="18"/>
                      <w:szCs w:val="18"/>
                    </w:rPr>
                    <w:br/>
                    <w:t>Tel:+9647501466786</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PhD He graduated from Tajikistan State Language University in 1998 and undertook his master degree in English Language at the same the University. He completed his PhD. at the Russian Educational academy in 2013 in Dushanbe, </w:t>
                  </w:r>
                  <w:proofErr w:type="spellStart"/>
                  <w:r w:rsidRPr="00703E53">
                    <w:rPr>
                      <w:rFonts w:ascii="Arial" w:eastAsia="Times New Roman" w:hAnsi="Arial" w:cs="Arial"/>
                      <w:sz w:val="18"/>
                      <w:szCs w:val="18"/>
                    </w:rPr>
                    <w:t>Tajikistan.Currently</w:t>
                  </w:r>
                  <w:proofErr w:type="spellEnd"/>
                  <w:r w:rsidRPr="00703E53">
                    <w:rPr>
                      <w:rFonts w:ascii="Arial" w:eastAsia="Times New Roman" w:hAnsi="Arial" w:cs="Arial"/>
                      <w:sz w:val="18"/>
                      <w:szCs w:val="18"/>
                    </w:rPr>
                    <w:t xml:space="preserve">, he is working as a lecturer at </w:t>
                  </w:r>
                  <w:proofErr w:type="spellStart"/>
                  <w:r w:rsidRPr="00703E53">
                    <w:rPr>
                      <w:rFonts w:ascii="Arial" w:eastAsia="Times New Roman" w:hAnsi="Arial" w:cs="Arial"/>
                      <w:sz w:val="18"/>
                      <w:szCs w:val="18"/>
                    </w:rPr>
                    <w:t>Ishik</w:t>
                  </w:r>
                  <w:proofErr w:type="spellEnd"/>
                  <w:r w:rsidRPr="00703E53">
                    <w:rPr>
                      <w:rFonts w:ascii="Arial" w:eastAsia="Times New Roman" w:hAnsi="Arial" w:cs="Arial"/>
                      <w:sz w:val="18"/>
                      <w:szCs w:val="18"/>
                    </w:rPr>
                    <w:t xml:space="preserve"> University in Iraq. His research interests are approaches to language learning and teaching English through drama, role-play and songs.</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Students will gain knowledge about how to establish classroom procedures and expectation (</w:t>
                  </w:r>
                  <w:proofErr w:type="gramStart"/>
                  <w:r w:rsidRPr="00703E53">
                    <w:rPr>
                      <w:rFonts w:ascii="Arial" w:eastAsia="Times New Roman" w:hAnsi="Arial" w:cs="Arial"/>
                      <w:sz w:val="18"/>
                      <w:szCs w:val="18"/>
                    </w:rPr>
                    <w:t>rules )to</w:t>
                  </w:r>
                  <w:proofErr w:type="gramEnd"/>
                  <w:r w:rsidRPr="00703E53">
                    <w:rPr>
                      <w:rFonts w:ascii="Arial" w:eastAsia="Times New Roman" w:hAnsi="Arial" w:cs="Arial"/>
                      <w:sz w:val="18"/>
                      <w:szCs w:val="18"/>
                    </w:rPr>
                    <w:t xml:space="preserve"> promote a positive, effective and efficient environment. </w:t>
                  </w:r>
                  <w:proofErr w:type="gramStart"/>
                  <w:r w:rsidRPr="00703E53">
                    <w:rPr>
                      <w:rFonts w:ascii="Arial" w:eastAsia="Times New Roman" w:hAnsi="Arial" w:cs="Arial"/>
                      <w:sz w:val="18"/>
                      <w:szCs w:val="18"/>
                    </w:rPr>
                    <w:t>design</w:t>
                  </w:r>
                  <w:proofErr w:type="gramEnd"/>
                  <w:r w:rsidRPr="00703E53">
                    <w:rPr>
                      <w:rFonts w:ascii="Arial" w:eastAsia="Times New Roman" w:hAnsi="Arial" w:cs="Arial"/>
                      <w:sz w:val="18"/>
                      <w:szCs w:val="18"/>
                    </w:rPr>
                    <w:t xml:space="preserve"> the organization of the physical aspects of a classroom (furniture areas etc.)</w:t>
                  </w:r>
                  <w:proofErr w:type="gramStart"/>
                  <w:r w:rsidRPr="00703E53">
                    <w:rPr>
                      <w:rFonts w:ascii="Arial" w:eastAsia="Times New Roman" w:hAnsi="Arial" w:cs="Arial"/>
                      <w:sz w:val="18"/>
                      <w:szCs w:val="18"/>
                    </w:rPr>
                    <w:t>for</w:t>
                  </w:r>
                  <w:proofErr w:type="gramEnd"/>
                  <w:r w:rsidRPr="00703E53">
                    <w:rPr>
                      <w:rFonts w:ascii="Arial" w:eastAsia="Times New Roman" w:hAnsi="Arial" w:cs="Arial"/>
                      <w:sz w:val="18"/>
                      <w:szCs w:val="18"/>
                    </w:rPr>
                    <w:t xml:space="preserve"> ease of transition use safety and traffic flow based on effective design s presented in the literature. </w:t>
                  </w:r>
                  <w:proofErr w:type="gramStart"/>
                  <w:r w:rsidRPr="00703E53">
                    <w:rPr>
                      <w:rFonts w:ascii="Arial" w:eastAsia="Times New Roman" w:hAnsi="Arial" w:cs="Arial"/>
                      <w:sz w:val="18"/>
                      <w:szCs w:val="18"/>
                    </w:rPr>
                    <w:t>create</w:t>
                  </w:r>
                  <w:proofErr w:type="gramEnd"/>
                  <w:r w:rsidRPr="00703E53">
                    <w:rPr>
                      <w:rFonts w:ascii="Arial" w:eastAsia="Times New Roman" w:hAnsi="Arial" w:cs="Arial"/>
                      <w:sz w:val="18"/>
                      <w:szCs w:val="18"/>
                    </w:rPr>
                    <w:t xml:space="preserve"> optimal teacher student relationships. Set and manage the emotional tone of a classroom, manage the psycho-social atmosphere of the classroom and individual students, manage motivation of students to succeed in learning academic content, social skills, self-responsibility and inter relationship skills with other class members</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Classroom management, applying teaching in classroom, arrangement of classroom setting, sources of disordered behaviors, decreasing disordered behaviors and management of disordered behaviors, reward and punishment used for shaping behavior, </w:t>
                  </w:r>
                  <w:proofErr w:type="spellStart"/>
                  <w:r w:rsidRPr="00703E53">
                    <w:rPr>
                      <w:rFonts w:ascii="Arial" w:eastAsia="Times New Roman" w:hAnsi="Arial" w:cs="Arial"/>
                      <w:sz w:val="18"/>
                      <w:szCs w:val="18"/>
                    </w:rPr>
                    <w:t>teacher?s</w:t>
                  </w:r>
                  <w:proofErr w:type="spellEnd"/>
                  <w:r w:rsidRPr="00703E53">
                    <w:rPr>
                      <w:rFonts w:ascii="Arial" w:eastAsia="Times New Roman" w:hAnsi="Arial" w:cs="Arial"/>
                      <w:sz w:val="18"/>
                      <w:szCs w:val="18"/>
                    </w:rPr>
                    <w:t xml:space="preserve"> behaviors in classroom and managing problematic students.</w:t>
                  </w:r>
                </w:p>
              </w:tc>
            </w:tr>
            <w:tr w:rsidR="00703E53" w:rsidRPr="00703E53">
              <w:tc>
                <w:tcPr>
                  <w:tcW w:w="0" w:type="auto"/>
                  <w:gridSpan w:val="2"/>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703E53" w:rsidRPr="00703E53">
                    <w:trPr>
                      <w:tblCellSpacing w:w="7" w:type="dxa"/>
                      <w:jc w:val="center"/>
                    </w:trPr>
                    <w:tc>
                      <w:tcPr>
                        <w:tcW w:w="35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Week</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Hour</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w:t>
                        </w:r>
                        <w:r w:rsidRPr="00703E53">
                          <w:rPr>
                            <w:rFonts w:ascii="Arial" w:eastAsia="Times New Roman" w:hAnsi="Arial" w:cs="Arial"/>
                            <w:b/>
                            <w:bCs/>
                            <w:sz w:val="18"/>
                            <w:szCs w:val="18"/>
                          </w:rPr>
                          <w:t>Date</w:t>
                        </w:r>
                        <w:r w:rsidRPr="00703E53">
                          <w:rPr>
                            <w:rFonts w:ascii="Arial" w:eastAsia="Times New Roman" w:hAnsi="Arial" w:cs="Arial"/>
                            <w:sz w:val="18"/>
                            <w:szCs w:val="18"/>
                          </w:rPr>
                          <w:t>              </w:t>
                        </w:r>
                      </w:p>
                    </w:tc>
                    <w:tc>
                      <w:tcPr>
                        <w:tcW w:w="4650" w:type="pct"/>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Topic</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7-8/10/2020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Introduction to classroom management</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2</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11-15/10/2020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different classroom layouts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18-22/10/2020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Varying teacher positions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4</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25-28/10/2020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Being yourself</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5</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1-5/11/2020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Ways of listening</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6</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8-12/11/2020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Gestures and facial expressions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7</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15-19/11/2020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Finding the right voice tone</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8</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22-26/11/2020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Midterm Exam</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9</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29/11-3/12/2020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Learning names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lastRenderedPageBreak/>
                          <w:t>10</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6-10/12/2020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Large classes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13-17/12/2020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A learner </w:t>
                        </w:r>
                        <w:proofErr w:type="spellStart"/>
                        <w:r w:rsidRPr="00703E53">
                          <w:rPr>
                            <w:rFonts w:ascii="Arial" w:eastAsia="Times New Roman" w:hAnsi="Arial" w:cs="Arial"/>
                            <w:sz w:val="18"/>
                            <w:szCs w:val="18"/>
                          </w:rPr>
                          <w:t>centred</w:t>
                        </w:r>
                        <w:proofErr w:type="spellEnd"/>
                        <w:r w:rsidRPr="00703E53">
                          <w:rPr>
                            <w:rFonts w:ascii="Arial" w:eastAsia="Times New Roman" w:hAnsi="Arial" w:cs="Arial"/>
                            <w:sz w:val="18"/>
                            <w:szCs w:val="18"/>
                          </w:rPr>
                          <w:t xml:space="preserve"> approach</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12</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20-24/12/2020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The first day of school</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27-31/12/2020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The first two weeks of school</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14</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3-7/1/2021</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Key </w:t>
                        </w:r>
                        <w:proofErr w:type="spellStart"/>
                        <w:r w:rsidRPr="00703E53">
                          <w:rPr>
                            <w:rFonts w:ascii="Arial" w:eastAsia="Times New Roman" w:hAnsi="Arial" w:cs="Arial"/>
                            <w:sz w:val="18"/>
                            <w:szCs w:val="18"/>
                          </w:rPr>
                          <w:t>techer</w:t>
                        </w:r>
                        <w:proofErr w:type="spellEnd"/>
                        <w:r w:rsidRPr="00703E53">
                          <w:rPr>
                            <w:rFonts w:ascii="Arial" w:eastAsia="Times New Roman" w:hAnsi="Arial" w:cs="Arial"/>
                            <w:sz w:val="18"/>
                            <w:szCs w:val="18"/>
                          </w:rPr>
                          <w:t xml:space="preserve"> interventions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15</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10-14/1/2021</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Final Exam</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16</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17-21/1/2021</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Final Exam</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bl>
                <w:p w:rsidR="00703E53" w:rsidRPr="00703E53" w:rsidRDefault="00703E53" w:rsidP="00703E53">
                  <w:pPr>
                    <w:spacing w:after="0" w:line="240" w:lineRule="auto"/>
                    <w:jc w:val="center"/>
                    <w:rPr>
                      <w:rFonts w:ascii="Arial" w:eastAsia="Times New Roman" w:hAnsi="Arial" w:cs="Arial"/>
                      <w:sz w:val="18"/>
                      <w:szCs w:val="18"/>
                    </w:rPr>
                  </w:pPr>
                </w:p>
              </w:tc>
            </w:tr>
            <w:tr w:rsidR="00703E53" w:rsidRPr="00703E53">
              <w:tc>
                <w:tcPr>
                  <w:tcW w:w="0" w:type="auto"/>
                  <w:gridSpan w:val="2"/>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703E53" w:rsidRPr="00703E53">
                    <w:trPr>
                      <w:tblCellSpacing w:w="7" w:type="dxa"/>
                      <w:jc w:val="center"/>
                    </w:trPr>
                    <w:tc>
                      <w:tcPr>
                        <w:tcW w:w="35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p>
                    </w:tc>
                    <w:tc>
                      <w:tcPr>
                        <w:tcW w:w="4650" w:type="pct"/>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Student differentiate and applies classroom management </w:t>
                        </w:r>
                        <w:proofErr w:type="spellStart"/>
                        <w:r w:rsidRPr="00703E53">
                          <w:rPr>
                            <w:rFonts w:ascii="Arial" w:eastAsia="Times New Roman" w:hAnsi="Arial" w:cs="Arial"/>
                            <w:sz w:val="18"/>
                            <w:szCs w:val="18"/>
                          </w:rPr>
                          <w:t>technoques</w:t>
                        </w:r>
                        <w:proofErr w:type="spellEnd"/>
                        <w:r w:rsidRPr="00703E53">
                          <w:rPr>
                            <w:rFonts w:ascii="Arial" w:eastAsia="Times New Roman" w:hAnsi="Arial" w:cs="Arial"/>
                            <w:sz w:val="18"/>
                            <w:szCs w:val="18"/>
                          </w:rPr>
                          <w:t xml:space="preserve"> and strategies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2</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Estimate the need for classroom management</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3</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 xml:space="preserve">Compare the diversity among </w:t>
                        </w:r>
                        <w:proofErr w:type="spellStart"/>
                        <w:r w:rsidRPr="00703E53">
                          <w:rPr>
                            <w:rFonts w:ascii="Arial" w:eastAsia="Times New Roman" w:hAnsi="Arial" w:cs="Arial"/>
                            <w:sz w:val="18"/>
                            <w:szCs w:val="18"/>
                          </w:rPr>
                          <w:t>leraners</w:t>
                        </w:r>
                        <w:proofErr w:type="spellEnd"/>
                        <w:r w:rsidRPr="00703E53">
                          <w:rPr>
                            <w:rFonts w:ascii="Arial" w:eastAsia="Times New Roman" w:hAnsi="Arial" w:cs="Arial"/>
                            <w:sz w:val="18"/>
                            <w:szCs w:val="18"/>
                          </w:rPr>
                          <w:t xml:space="preserve"> and cases</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4</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Awareness of possible classroom management techniques and strategies for different cases.</w:t>
                        </w:r>
                      </w:p>
                    </w:tc>
                  </w:tr>
                </w:tbl>
                <w:p w:rsidR="00703E53" w:rsidRPr="00703E53" w:rsidRDefault="00703E53" w:rsidP="00703E53">
                  <w:pPr>
                    <w:spacing w:after="0" w:line="240" w:lineRule="auto"/>
                    <w:jc w:val="center"/>
                    <w:rPr>
                      <w:rFonts w:ascii="Arial" w:eastAsia="Times New Roman" w:hAnsi="Arial" w:cs="Arial"/>
                      <w:sz w:val="18"/>
                      <w:szCs w:val="18"/>
                    </w:rPr>
                  </w:pPr>
                </w:p>
              </w:tc>
            </w:tr>
            <w:tr w:rsidR="00703E53" w:rsidRPr="00703E53">
              <w:tc>
                <w:tcPr>
                  <w:tcW w:w="0" w:type="auto"/>
                  <w:gridSpan w:val="2"/>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COURSE'S CONTRIBUTION TO PROGRAM OUTCOMES</w:t>
                  </w:r>
                  <w:r w:rsidRPr="00703E53">
                    <w:rPr>
                      <w:rFonts w:ascii="Arial" w:eastAsia="Times New Roman" w:hAnsi="Arial" w:cs="Arial"/>
                      <w:b/>
                      <w:bCs/>
                      <w:sz w:val="18"/>
                      <w:szCs w:val="18"/>
                    </w:rPr>
                    <w:br/>
                  </w:r>
                  <w:r w:rsidRPr="00703E53">
                    <w:rPr>
                      <w:rFonts w:ascii="Arial" w:eastAsia="Times New Roman" w:hAnsi="Arial" w:cs="Arial"/>
                      <w:sz w:val="18"/>
                      <w:szCs w:val="18"/>
                    </w:rPr>
                    <w:t xml:space="preserve">(Blank : no contribution, I: Introduction, P: </w:t>
                  </w:r>
                  <w:proofErr w:type="spellStart"/>
                  <w:r w:rsidRPr="00703E53">
                    <w:rPr>
                      <w:rFonts w:ascii="Arial" w:eastAsia="Times New Roman" w:hAnsi="Arial" w:cs="Arial"/>
                      <w:sz w:val="18"/>
                      <w:szCs w:val="18"/>
                    </w:rPr>
                    <w:t>Profecient</w:t>
                  </w:r>
                  <w:proofErr w:type="spellEnd"/>
                  <w:r w:rsidRPr="00703E53">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703E53" w:rsidRPr="00703E53">
                    <w:trPr>
                      <w:tblCellSpacing w:w="7" w:type="dxa"/>
                      <w:jc w:val="center"/>
                    </w:trPr>
                    <w:tc>
                      <w:tcPr>
                        <w:tcW w:w="35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p>
                    </w:tc>
                    <w:tc>
                      <w:tcPr>
                        <w:tcW w:w="4300" w:type="pct"/>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Program Learning Outcomes</w:t>
                        </w:r>
                      </w:p>
                    </w:tc>
                    <w:tc>
                      <w:tcPr>
                        <w:tcW w:w="35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Cont.</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Apply the core body of knowledge in pure, applied and educational mathematics.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I</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2</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Apply methods of teaching on elementary number theory and algebra.</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P</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3</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Design their lectures according to a variety of learners in mathematical morality.</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A</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4</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Connect geometry to other strands of mathematics and use it to solve problems.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A</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5</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Analyze and apply proof methods to answer background of concepts and verify conjectures.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A</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6</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Apply differential and integral calculus into the applicable content.</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I</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7</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Implement pedagogical content knowledge, technology and perfectible assessment in every level of basic education.</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P</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8</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Use mathematics critically, research scientifically, and become modern and up-to-date.</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9</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Discuss the interrelationship of human development, cognition, and culture and their impact on learning.</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10</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Apply analytical and theoretical skills to model and solve mathematical problems.</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11</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Effectively use a variety of teaching technologies and techniques and classroom strategies to positively influence student learning.</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12</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Implement connections among educators, families, and the larger community to promote equity and access to education for his/her students.</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13</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Analyze and compare alternative assessment and evaluation of student performance and program effectiveness.</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p>
                    </w:tc>
                  </w:tr>
                </w:tbl>
                <w:p w:rsidR="00703E53" w:rsidRPr="00703E53" w:rsidRDefault="00703E53" w:rsidP="00703E53">
                  <w:pPr>
                    <w:spacing w:after="0" w:line="240" w:lineRule="auto"/>
                    <w:jc w:val="center"/>
                    <w:rPr>
                      <w:rFonts w:ascii="Arial" w:eastAsia="Times New Roman" w:hAnsi="Arial" w:cs="Arial"/>
                      <w:sz w:val="18"/>
                      <w:szCs w:val="18"/>
                    </w:rPr>
                  </w:pP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N/A</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Assignments need to be delivered on time</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Classroom Management Techniques</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Some articles which are written about classroom management</w:t>
                  </w:r>
                </w:p>
              </w:tc>
            </w:tr>
            <w:tr w:rsidR="00703E53" w:rsidRPr="00703E53">
              <w:tc>
                <w:tcPr>
                  <w:tcW w:w="2250" w:type="dxa"/>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right"/>
                    <w:rPr>
                      <w:rFonts w:ascii="Arial" w:eastAsia="Times New Roman" w:hAnsi="Arial" w:cs="Arial"/>
                      <w:sz w:val="18"/>
                      <w:szCs w:val="18"/>
                    </w:rPr>
                  </w:pPr>
                  <w:r w:rsidRPr="00703E53">
                    <w:rPr>
                      <w:rFonts w:ascii="Arial" w:eastAsia="Times New Roman" w:hAnsi="Arial" w:cs="Arial"/>
                      <w:b/>
                      <w:bCs/>
                      <w:sz w:val="18"/>
                      <w:szCs w:val="18"/>
                    </w:rPr>
                    <w:lastRenderedPageBreak/>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Lectures, Presentation, Project, Assignments, Demonstration</w:t>
                  </w:r>
                </w:p>
              </w:tc>
            </w:tr>
            <w:tr w:rsidR="00703E53" w:rsidRPr="00703E53">
              <w:tc>
                <w:tcPr>
                  <w:tcW w:w="2250" w:type="dxa"/>
                  <w:gridSpan w:val="2"/>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703E53" w:rsidRPr="00703E53">
                    <w:trPr>
                      <w:tblCellSpacing w:w="7" w:type="dxa"/>
                      <w:jc w:val="center"/>
                    </w:trPr>
                    <w:tc>
                      <w:tcPr>
                        <w:tcW w:w="3000" w:type="pct"/>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Method</w:t>
                        </w:r>
                      </w:p>
                    </w:tc>
                    <w:tc>
                      <w:tcPr>
                        <w:tcW w:w="100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Quantity</w:t>
                        </w:r>
                      </w:p>
                    </w:tc>
                    <w:tc>
                      <w:tcPr>
                        <w:tcW w:w="100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Percentage (%)</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Homework</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0</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Project</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20</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Midterm Exam(s)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25</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Presentation</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15</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Final Exam</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40</w:t>
                        </w:r>
                      </w:p>
                    </w:tc>
                  </w:tr>
                  <w:tr w:rsidR="00703E53" w:rsidRPr="00703E53">
                    <w:trPr>
                      <w:tblCellSpacing w:w="7" w:type="dxa"/>
                      <w:jc w:val="center"/>
                    </w:trPr>
                    <w:tc>
                      <w:tcPr>
                        <w:tcW w:w="0" w:type="auto"/>
                        <w:gridSpan w:val="2"/>
                        <w:vAlign w:val="center"/>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Total</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b/>
                            <w:bCs/>
                            <w:sz w:val="18"/>
                            <w:szCs w:val="18"/>
                          </w:rPr>
                        </w:pPr>
                        <w:r w:rsidRPr="00703E53">
                          <w:rPr>
                            <w:rFonts w:ascii="Arial" w:eastAsia="Times New Roman" w:hAnsi="Arial" w:cs="Arial"/>
                            <w:b/>
                            <w:bCs/>
                            <w:sz w:val="18"/>
                            <w:szCs w:val="18"/>
                          </w:rPr>
                          <w:t>100</w:t>
                        </w:r>
                      </w:p>
                    </w:tc>
                  </w:tr>
                  <w:tr w:rsidR="00703E53" w:rsidRPr="00703E53">
                    <w:trPr>
                      <w:tblCellSpacing w:w="7" w:type="dxa"/>
                      <w:jc w:val="center"/>
                    </w:trPr>
                    <w:tc>
                      <w:tcPr>
                        <w:tcW w:w="2250" w:type="dxa"/>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br/>
                        </w:r>
                        <w:r w:rsidRPr="00703E53">
                          <w:rPr>
                            <w:rFonts w:ascii="Arial" w:eastAsia="Times New Roman" w:hAnsi="Arial" w:cs="Arial"/>
                            <w:b/>
                            <w:bCs/>
                            <w:sz w:val="18"/>
                            <w:szCs w:val="18"/>
                          </w:rPr>
                          <w:t>Examinations: </w:t>
                        </w:r>
                        <w:r w:rsidRPr="00703E53">
                          <w:rPr>
                            <w:rFonts w:ascii="Arial" w:eastAsia="Times New Roman" w:hAnsi="Arial" w:cs="Arial"/>
                            <w:sz w:val="18"/>
                            <w:szCs w:val="18"/>
                          </w:rPr>
                          <w:t>Essay Questions, True-False, Fill in the Blanks, Multiple Choices, Short Answers, Matching</w:t>
                        </w: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c>
                      <w:tcPr>
                        <w:tcW w:w="0" w:type="auto"/>
                        <w:vAlign w:val="center"/>
                        <w:hideMark/>
                      </w:tcPr>
                      <w:p w:rsidR="00703E53" w:rsidRPr="00703E53" w:rsidRDefault="00703E53" w:rsidP="00703E53">
                        <w:pPr>
                          <w:spacing w:after="0" w:line="240" w:lineRule="auto"/>
                          <w:rPr>
                            <w:rFonts w:ascii="Times New Roman" w:eastAsia="Times New Roman" w:hAnsi="Times New Roman" w:cs="Times New Roman"/>
                            <w:sz w:val="20"/>
                            <w:szCs w:val="20"/>
                          </w:rPr>
                        </w:pPr>
                      </w:p>
                    </w:tc>
                  </w:tr>
                </w:tbl>
                <w:p w:rsidR="00703E53" w:rsidRPr="00703E53" w:rsidRDefault="00703E53" w:rsidP="00703E53">
                  <w:pPr>
                    <w:spacing w:after="0" w:line="240" w:lineRule="auto"/>
                    <w:jc w:val="center"/>
                    <w:rPr>
                      <w:rFonts w:ascii="Arial" w:eastAsia="Times New Roman" w:hAnsi="Arial" w:cs="Arial"/>
                      <w:sz w:val="18"/>
                      <w:szCs w:val="18"/>
                    </w:rPr>
                  </w:pPr>
                </w:p>
              </w:tc>
            </w:tr>
            <w:tr w:rsidR="00703E53" w:rsidRPr="00703E53">
              <w:tc>
                <w:tcPr>
                  <w:tcW w:w="0" w:type="auto"/>
                  <w:gridSpan w:val="2"/>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240" w:line="240" w:lineRule="auto"/>
                    <w:rPr>
                      <w:rFonts w:ascii="Arial" w:eastAsia="Times New Roman" w:hAnsi="Arial" w:cs="Arial"/>
                      <w:sz w:val="18"/>
                      <w:szCs w:val="18"/>
                    </w:rPr>
                  </w:pPr>
                  <w:r w:rsidRPr="00703E53">
                    <w:rPr>
                      <w:rFonts w:ascii="Arial" w:eastAsia="Times New Roman" w:hAnsi="Arial" w:cs="Arial"/>
                      <w:b/>
                      <w:bCs/>
                      <w:sz w:val="18"/>
                      <w:szCs w:val="18"/>
                    </w:rPr>
                    <w:t>Extra Notes:</w:t>
                  </w:r>
                  <w:r w:rsidRPr="00703E53">
                    <w:rPr>
                      <w:rFonts w:ascii="Arial" w:eastAsia="Times New Roman" w:hAnsi="Arial" w:cs="Arial"/>
                      <w:b/>
                      <w:bCs/>
                      <w:sz w:val="18"/>
                      <w:szCs w:val="18"/>
                    </w:rPr>
                    <w:br/>
                  </w:r>
                  <w:r w:rsidRPr="00703E53">
                    <w:rPr>
                      <w:rFonts w:ascii="Arial" w:eastAsia="Times New Roman" w:hAnsi="Arial" w:cs="Arial"/>
                      <w:b/>
                      <w:bCs/>
                      <w:sz w:val="18"/>
                      <w:szCs w:val="18"/>
                    </w:rPr>
                    <w:br/>
                  </w:r>
                </w:p>
              </w:tc>
            </w:tr>
            <w:tr w:rsidR="00703E53" w:rsidRPr="00703E53">
              <w:tc>
                <w:tcPr>
                  <w:tcW w:w="0" w:type="auto"/>
                  <w:gridSpan w:val="2"/>
                  <w:tcBorders>
                    <w:top w:val="outset" w:sz="6" w:space="0" w:color="auto"/>
                    <w:left w:val="outset" w:sz="6" w:space="0" w:color="auto"/>
                    <w:bottom w:val="outset" w:sz="6" w:space="0" w:color="auto"/>
                    <w:right w:val="outset" w:sz="6" w:space="0" w:color="auto"/>
                  </w:tcBorders>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703E53" w:rsidRPr="00703E53">
                    <w:trPr>
                      <w:tblCellSpacing w:w="7" w:type="dxa"/>
                      <w:jc w:val="center"/>
                    </w:trPr>
                    <w:tc>
                      <w:tcPr>
                        <w:tcW w:w="3000" w:type="pct"/>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Activities</w:t>
                        </w:r>
                      </w:p>
                    </w:tc>
                    <w:tc>
                      <w:tcPr>
                        <w:tcW w:w="65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Quantity</w:t>
                        </w:r>
                      </w:p>
                    </w:tc>
                    <w:tc>
                      <w:tcPr>
                        <w:tcW w:w="65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Workload Hours for 1 quantity*</w:t>
                        </w:r>
                      </w:p>
                    </w:tc>
                    <w:tc>
                      <w:tcPr>
                        <w:tcW w:w="700" w:type="pct"/>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Total Workload</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Theoretical Hours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16</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3</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48</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Practical Hours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16</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0</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0</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Final Exam</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Homework</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Project</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Midterm Exam(s)</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0</w:t>
                        </w:r>
                      </w:p>
                    </w:tc>
                  </w:tr>
                  <w:tr w:rsidR="00703E53" w:rsidRPr="00703E53">
                    <w:trPr>
                      <w:tblCellSpacing w:w="7" w:type="dxa"/>
                      <w:jc w:val="center"/>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Presentation</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1</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sz w:val="18"/>
                            <w:szCs w:val="18"/>
                          </w:rPr>
                          <w:t>0</w:t>
                        </w:r>
                      </w:p>
                    </w:tc>
                  </w:tr>
                  <w:tr w:rsidR="00703E53" w:rsidRPr="00703E53">
                    <w:trPr>
                      <w:tblCellSpacing w:w="7" w:type="dxa"/>
                      <w:jc w:val="center"/>
                    </w:trPr>
                    <w:tc>
                      <w:tcPr>
                        <w:tcW w:w="0" w:type="auto"/>
                        <w:gridSpan w:val="3"/>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Total Workload</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51</w:t>
                        </w:r>
                      </w:p>
                    </w:tc>
                  </w:tr>
                  <w:tr w:rsidR="00703E53" w:rsidRPr="00703E53">
                    <w:trPr>
                      <w:tblCellSpacing w:w="7" w:type="dxa"/>
                      <w:jc w:val="center"/>
                    </w:trPr>
                    <w:tc>
                      <w:tcPr>
                        <w:tcW w:w="0" w:type="auto"/>
                        <w:gridSpan w:val="3"/>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b/>
                            <w:bCs/>
                            <w:sz w:val="18"/>
                            <w:szCs w:val="18"/>
                          </w:rPr>
                          <w:t>ECTS Credit (Total workload/25)</w:t>
                        </w:r>
                      </w:p>
                    </w:tc>
                    <w:tc>
                      <w:tcPr>
                        <w:tcW w:w="0" w:type="auto"/>
                        <w:vAlign w:val="center"/>
                        <w:hideMark/>
                      </w:tcPr>
                      <w:p w:rsidR="00703E53" w:rsidRPr="00703E53" w:rsidRDefault="00703E53" w:rsidP="00703E53">
                        <w:pPr>
                          <w:spacing w:after="0" w:line="240" w:lineRule="auto"/>
                          <w:jc w:val="center"/>
                          <w:rPr>
                            <w:rFonts w:ascii="Arial" w:eastAsia="Times New Roman" w:hAnsi="Arial" w:cs="Arial"/>
                            <w:sz w:val="18"/>
                            <w:szCs w:val="18"/>
                          </w:rPr>
                        </w:pPr>
                        <w:r w:rsidRPr="00703E53">
                          <w:rPr>
                            <w:rFonts w:ascii="Arial" w:eastAsia="Times New Roman" w:hAnsi="Arial" w:cs="Arial"/>
                            <w:b/>
                            <w:bCs/>
                            <w:sz w:val="18"/>
                            <w:szCs w:val="18"/>
                          </w:rPr>
                          <w:t>2.04</w:t>
                        </w:r>
                      </w:p>
                    </w:tc>
                  </w:tr>
                </w:tbl>
                <w:p w:rsidR="00703E53" w:rsidRPr="00703E53" w:rsidRDefault="00703E53" w:rsidP="00703E53">
                  <w:pPr>
                    <w:spacing w:after="0" w:line="240" w:lineRule="auto"/>
                    <w:jc w:val="center"/>
                    <w:rPr>
                      <w:rFonts w:ascii="Arial" w:eastAsia="Times New Roman" w:hAnsi="Arial" w:cs="Arial"/>
                      <w:sz w:val="18"/>
                      <w:szCs w:val="18"/>
                    </w:rPr>
                  </w:pPr>
                </w:p>
              </w:tc>
            </w:tr>
          </w:tbl>
          <w:p w:rsidR="00703E53" w:rsidRPr="00703E53" w:rsidRDefault="00703E53" w:rsidP="00703E53">
            <w:pPr>
              <w:spacing w:after="240" w:line="240" w:lineRule="auto"/>
              <w:rPr>
                <w:rFonts w:ascii="Arial" w:eastAsia="Times New Roman" w:hAnsi="Arial" w:cs="Arial"/>
                <w:b/>
                <w:bCs/>
                <w:sz w:val="18"/>
                <w:szCs w:val="18"/>
              </w:rPr>
            </w:pPr>
            <w:r w:rsidRPr="00703E53">
              <w:rPr>
                <w:rFonts w:ascii="Arial" w:eastAsia="Times New Roman" w:hAnsi="Arial" w:cs="Arial"/>
                <w:sz w:val="18"/>
                <w:szCs w:val="18"/>
              </w:rPr>
              <w:br/>
            </w:r>
            <w:r w:rsidRPr="00703E53">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703E53" w:rsidRPr="00703E53">
              <w:trPr>
                <w:tblCellSpacing w:w="15" w:type="dxa"/>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Signature:</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Signature:</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Signature:</w:t>
                  </w:r>
                </w:p>
              </w:tc>
            </w:tr>
            <w:tr w:rsidR="00703E53" w:rsidRPr="00703E53">
              <w:trPr>
                <w:tblCellSpacing w:w="15" w:type="dxa"/>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Name:</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Name:</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Name:</w:t>
                  </w:r>
                </w:p>
              </w:tc>
            </w:tr>
            <w:tr w:rsidR="00703E53" w:rsidRPr="00703E53">
              <w:trPr>
                <w:tblCellSpacing w:w="15" w:type="dxa"/>
              </w:trPr>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Lecturer                                                                      </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Head of Department                                                        </w:t>
                  </w:r>
                </w:p>
              </w:tc>
              <w:tc>
                <w:tcPr>
                  <w:tcW w:w="0" w:type="auto"/>
                  <w:vAlign w:val="center"/>
                  <w:hideMark/>
                </w:tcPr>
                <w:p w:rsidR="00703E53" w:rsidRPr="00703E53" w:rsidRDefault="00703E53" w:rsidP="00703E53">
                  <w:pPr>
                    <w:spacing w:after="0" w:line="240" w:lineRule="auto"/>
                    <w:rPr>
                      <w:rFonts w:ascii="Arial" w:eastAsia="Times New Roman" w:hAnsi="Arial" w:cs="Arial"/>
                      <w:sz w:val="18"/>
                      <w:szCs w:val="18"/>
                    </w:rPr>
                  </w:pPr>
                  <w:r w:rsidRPr="00703E53">
                    <w:rPr>
                      <w:rFonts w:ascii="Arial" w:eastAsia="Times New Roman" w:hAnsi="Arial" w:cs="Arial"/>
                      <w:sz w:val="18"/>
                      <w:szCs w:val="18"/>
                    </w:rPr>
                    <w:t>Dean</w:t>
                  </w:r>
                </w:p>
              </w:tc>
            </w:tr>
          </w:tbl>
          <w:p w:rsidR="00703E53" w:rsidRPr="00703E53" w:rsidRDefault="00703E53" w:rsidP="00703E53">
            <w:pPr>
              <w:spacing w:after="0" w:line="240" w:lineRule="auto"/>
              <w:rPr>
                <w:rFonts w:ascii="Arial" w:eastAsia="Times New Roman" w:hAnsi="Arial" w:cs="Arial"/>
                <w:b/>
                <w:bCs/>
                <w:sz w:val="18"/>
                <w:szCs w:val="18"/>
              </w:rPr>
            </w:pPr>
          </w:p>
        </w:tc>
      </w:tr>
    </w:tbl>
    <w:p w:rsidR="008F7DD9" w:rsidRDefault="00703E53">
      <w:bookmarkStart w:id="0" w:name="_GoBack"/>
      <w:bookmarkEnd w:id="0"/>
    </w:p>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4C"/>
    <w:rsid w:val="002431CB"/>
    <w:rsid w:val="0070024C"/>
    <w:rsid w:val="00703E53"/>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0712E-F5AB-4BE3-9EEC-99BF1A76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3E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E5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2021-01-25T12:52:00Z</dcterms:created>
  <dcterms:modified xsi:type="dcterms:W3CDTF">2021-01-25T12:53:00Z</dcterms:modified>
</cp:coreProperties>
</file>