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40" w:rsidRDefault="00890F40" w:rsidP="00890F40">
      <w:pPr>
        <w:rPr>
          <w:lang w:val="en-GB"/>
        </w:rPr>
      </w:pPr>
      <w:r>
        <w:rPr>
          <w:lang w:val="en-GB"/>
        </w:rPr>
        <w:t>ABSTRACT WRITING</w:t>
      </w:r>
    </w:p>
    <w:p w:rsidR="00890F40" w:rsidRDefault="00890F40" w:rsidP="00890F40">
      <w:pPr>
        <w:rPr>
          <w:lang w:val="en-GB"/>
        </w:rPr>
      </w:pPr>
      <w:r w:rsidRPr="00890F40">
        <w:rPr>
          <w:lang w:val="en-GB"/>
        </w:rPr>
        <w:t>A well-written abstract should summarize five essential things to help the</w:t>
      </w:r>
      <w:r>
        <w:rPr>
          <w:lang w:val="en-GB"/>
        </w:rPr>
        <w:t xml:space="preserve"> </w:t>
      </w:r>
      <w:r w:rsidRPr="00890F40">
        <w:rPr>
          <w:lang w:val="en-GB"/>
        </w:rPr>
        <w:t>reader know what the study is about:</w:t>
      </w:r>
    </w:p>
    <w:p w:rsidR="00890F40" w:rsidRDefault="00890F40" w:rsidP="00890F40">
      <w:pPr>
        <w:rPr>
          <w:lang w:val="en-GB"/>
        </w:rPr>
      </w:pPr>
      <w:r w:rsidRPr="00890F40">
        <w:rPr>
          <w:lang w:val="en-GB"/>
        </w:rPr>
        <w:t xml:space="preserve"> (a) purpose of the study, </w:t>
      </w:r>
    </w:p>
    <w:p w:rsidR="00890F40" w:rsidRDefault="00890F40" w:rsidP="00890F40">
      <w:pPr>
        <w:rPr>
          <w:lang w:val="en-GB"/>
        </w:rPr>
      </w:pPr>
      <w:r w:rsidRPr="00890F40">
        <w:rPr>
          <w:lang w:val="en-GB"/>
        </w:rPr>
        <w:t>(b) source(s)</w:t>
      </w:r>
      <w:r>
        <w:rPr>
          <w:lang w:val="en-GB"/>
        </w:rPr>
        <w:t xml:space="preserve"> </w:t>
      </w:r>
      <w:r w:rsidRPr="00890F40">
        <w:rPr>
          <w:lang w:val="en-GB"/>
        </w:rPr>
        <w:t>from where the data are drawn (usually referred to as participants),</w:t>
      </w:r>
      <w:r>
        <w:rPr>
          <w:lang w:val="en-GB"/>
        </w:rPr>
        <w:t xml:space="preserve"> </w:t>
      </w:r>
      <w:r w:rsidRPr="00890F40">
        <w:rPr>
          <w:lang w:val="en-GB"/>
        </w:rPr>
        <w:t xml:space="preserve"> </w:t>
      </w:r>
    </w:p>
    <w:p w:rsidR="00890F40" w:rsidRDefault="00890F40" w:rsidP="00890F40">
      <w:pPr>
        <w:rPr>
          <w:lang w:val="en-GB"/>
        </w:rPr>
      </w:pPr>
      <w:r w:rsidRPr="00890F40">
        <w:rPr>
          <w:lang w:val="en-GB"/>
        </w:rPr>
        <w:t>(c)</w:t>
      </w:r>
      <w:r>
        <w:rPr>
          <w:lang w:val="en-GB"/>
        </w:rPr>
        <w:t xml:space="preserve"> </w:t>
      </w:r>
      <w:r w:rsidRPr="00890F40">
        <w:rPr>
          <w:lang w:val="en-GB"/>
        </w:rPr>
        <w:t>the</w:t>
      </w:r>
      <w:r>
        <w:rPr>
          <w:lang w:val="en-GB"/>
        </w:rPr>
        <w:t xml:space="preserve"> </w:t>
      </w:r>
      <w:r w:rsidRPr="00890F40">
        <w:rPr>
          <w:lang w:val="en-GB"/>
        </w:rPr>
        <w:t xml:space="preserve">method(s) used for collecting data, </w:t>
      </w:r>
    </w:p>
    <w:p w:rsidR="00890F40" w:rsidRPr="00890F40" w:rsidRDefault="00890F40" w:rsidP="00890F40">
      <w:pPr>
        <w:rPr>
          <w:lang w:val="en-GB"/>
        </w:rPr>
      </w:pPr>
      <w:r w:rsidRPr="00890F40">
        <w:rPr>
          <w:lang w:val="en-GB"/>
        </w:rPr>
        <w:t>(d) the general results, and (e) general</w:t>
      </w:r>
      <w:r>
        <w:rPr>
          <w:lang w:val="en-GB"/>
        </w:rPr>
        <w:t xml:space="preserve"> </w:t>
      </w:r>
      <w:r w:rsidRPr="00890F40">
        <w:rPr>
          <w:lang w:val="en-GB"/>
        </w:rPr>
        <w:t>interpretation of the results. Some abstracts may contain more than these</w:t>
      </w:r>
      <w:r>
        <w:rPr>
          <w:lang w:val="en-GB"/>
        </w:rPr>
        <w:t xml:space="preserve"> </w:t>
      </w:r>
      <w:r w:rsidRPr="00890F40">
        <w:rPr>
          <w:lang w:val="en-GB"/>
        </w:rPr>
        <w:t>things, but unfortunately some abstracts do not contain some (if not all) of</w:t>
      </w:r>
      <w:r>
        <w:rPr>
          <w:lang w:val="en-GB"/>
        </w:rPr>
        <w:t xml:space="preserve"> </w:t>
      </w:r>
      <w:r w:rsidRPr="00890F40">
        <w:rPr>
          <w:lang w:val="en-GB"/>
        </w:rPr>
        <w:t>these essential elements.</w:t>
      </w:r>
    </w:p>
    <w:p w:rsidR="00890F40" w:rsidRPr="00890F40" w:rsidRDefault="00890F40" w:rsidP="00890F40">
      <w:pPr>
        <w:rPr>
          <w:lang w:val="en-GB"/>
        </w:rPr>
      </w:pPr>
      <w:r w:rsidRPr="00890F40">
        <w:rPr>
          <w:lang w:val="en-GB"/>
        </w:rPr>
        <w:t>With this information, the consumer will know from the abstract whether</w:t>
      </w:r>
      <w:r>
        <w:rPr>
          <w:lang w:val="en-GB"/>
        </w:rPr>
        <w:t xml:space="preserve"> </w:t>
      </w:r>
      <w:r w:rsidRPr="00890F40">
        <w:rPr>
          <w:lang w:val="en-GB"/>
        </w:rPr>
        <w:t>the article is of interest. To illustrate, I extracted the prior five pieces of information</w:t>
      </w:r>
      <w:r>
        <w:rPr>
          <w:lang w:val="en-GB"/>
        </w:rPr>
        <w:t xml:space="preserve"> </w:t>
      </w:r>
      <w:r w:rsidRPr="00890F40">
        <w:rPr>
          <w:lang w:val="en-GB"/>
        </w:rPr>
        <w:t>from the abstract of a study by Treiman, Kessler, and Bourassa(2001), which looked at whether a child’s spelling ability is affected by knowledge</w:t>
      </w:r>
      <w:r>
        <w:rPr>
          <w:lang w:val="en-GB"/>
        </w:rPr>
        <w:t xml:space="preserve"> o</w:t>
      </w:r>
      <w:r w:rsidRPr="00890F40">
        <w:rPr>
          <w:lang w:val="en-GB"/>
        </w:rPr>
        <w:t xml:space="preserve">f his or her own name. </w:t>
      </w:r>
    </w:p>
    <w:p w:rsidR="00890F40" w:rsidRPr="00890F40" w:rsidRDefault="00890F40" w:rsidP="00890F40">
      <w:pPr>
        <w:autoSpaceDE w:val="0"/>
        <w:autoSpaceDN w:val="0"/>
        <w:adjustRightInd w:val="0"/>
        <w:spacing w:before="154" w:after="0" w:line="960" w:lineRule="exact"/>
        <w:ind w:left="1978" w:right="2026"/>
        <w:jc w:val="center"/>
        <w:rPr>
          <w:rFonts w:ascii="Tahoma" w:eastAsiaTheme="minorEastAsia" w:hAnsi="Tahoma" w:cs="Tahoma"/>
          <w:b/>
          <w:bCs/>
          <w:spacing w:val="20"/>
          <w:sz w:val="62"/>
          <w:szCs w:val="62"/>
          <w:lang w:val="en-US"/>
        </w:rPr>
      </w:pPr>
      <w:r w:rsidRPr="00890F40">
        <w:rPr>
          <w:rFonts w:ascii="Tahoma" w:eastAsiaTheme="minorEastAsia" w:hAnsi="Tahoma" w:cs="Tahoma"/>
          <w:b/>
          <w:bCs/>
          <w:spacing w:val="20"/>
          <w:sz w:val="62"/>
          <w:szCs w:val="62"/>
          <w:lang w:val="en-US"/>
        </w:rPr>
        <w:t>Using tenses in scientific writing</w:t>
      </w:r>
    </w:p>
    <w:p w:rsidR="00890F40" w:rsidRPr="00890F40" w:rsidRDefault="00890F40" w:rsidP="00890F40">
      <w:pPr>
        <w:autoSpaceDE w:val="0"/>
        <w:autoSpaceDN w:val="0"/>
        <w:adjustRightInd w:val="0"/>
        <w:spacing w:before="106" w:after="134" w:line="240" w:lineRule="auto"/>
        <w:ind w:left="984"/>
        <w:jc w:val="both"/>
        <w:rPr>
          <w:rFonts w:ascii="Candara" w:eastAsiaTheme="minorEastAsia" w:hAnsi="Candara" w:cs="Candara"/>
          <w:sz w:val="40"/>
          <w:szCs w:val="40"/>
          <w:lang w:val="en-US"/>
        </w:rPr>
      </w:pPr>
      <w:r w:rsidRPr="00890F40">
        <w:rPr>
          <w:rFonts w:ascii="Candara" w:eastAsiaTheme="minorEastAsia" w:hAnsi="Candara" w:cs="Candara"/>
          <w:sz w:val="40"/>
          <w:szCs w:val="40"/>
          <w:lang w:val="en-US"/>
        </w:rPr>
        <w:t xml:space="preserve">Tense considerations </w:t>
      </w:r>
      <w:r w:rsidRPr="00890F40">
        <w:rPr>
          <w:rFonts w:ascii="Microsoft Sans Serif" w:eastAsiaTheme="minorEastAsia" w:hAnsi="Microsoft Sans Serif" w:cs="Microsoft Sans Serif"/>
          <w:b/>
          <w:bCs/>
          <w:sz w:val="36"/>
          <w:szCs w:val="36"/>
          <w:vertAlign w:val="superscript"/>
          <w:lang w:val="en-US"/>
        </w:rPr>
        <w:t>;</w:t>
      </w:r>
      <w:r w:rsidRPr="00890F40">
        <w:rPr>
          <w:rFonts w:ascii="Microsoft Sans Serif" w:eastAsiaTheme="minorEastAsia" w:hAnsi="Microsoft Sans Serif" w:cs="Microsoft Sans Serif"/>
          <w:b/>
          <w:bCs/>
          <w:sz w:val="36"/>
          <w:szCs w:val="36"/>
          <w:lang w:val="en-US"/>
        </w:rPr>
        <w:t xml:space="preserve">or </w:t>
      </w:r>
      <w:r w:rsidRPr="00890F40">
        <w:rPr>
          <w:rFonts w:ascii="Candara" w:eastAsiaTheme="minorEastAsia" w:hAnsi="Candara" w:cs="Candara"/>
          <w:sz w:val="40"/>
          <w:szCs w:val="40"/>
          <w:lang w:val="en-US"/>
        </w:rPr>
        <w:t>science writing</w:t>
      </w:r>
    </w:p>
    <w:p w:rsidR="00890F40" w:rsidRPr="00890F40" w:rsidRDefault="00890F40" w:rsidP="00890F40">
      <w:pPr>
        <w:autoSpaceDE w:val="0"/>
        <w:autoSpaceDN w:val="0"/>
        <w:adjustRightInd w:val="0"/>
        <w:spacing w:before="106" w:after="134" w:line="240" w:lineRule="auto"/>
        <w:ind w:left="984"/>
        <w:jc w:val="both"/>
        <w:rPr>
          <w:rFonts w:ascii="Candara" w:eastAsiaTheme="minorEastAsia" w:hAnsi="Candara" w:cs="Candara"/>
          <w:sz w:val="40"/>
          <w:szCs w:val="40"/>
          <w:lang w:val="en-US"/>
        </w:rPr>
        <w:sectPr w:rsidR="00890F40" w:rsidRPr="00890F40" w:rsidSect="00890F40">
          <w:pgSz w:w="11905" w:h="16837"/>
          <w:pgMar w:top="364" w:right="759" w:bottom="1440" w:left="1479" w:header="708" w:footer="708" w:gutter="0"/>
          <w:cols w:space="60"/>
          <w:noEndnote/>
        </w:sectPr>
      </w:pPr>
    </w:p>
    <w:p w:rsidR="00890F40" w:rsidRPr="00890F40" w:rsidRDefault="00890F40" w:rsidP="00890F40">
      <w:pPr>
        <w:autoSpaceDE w:val="0"/>
        <w:autoSpaceDN w:val="0"/>
        <w:adjustRightInd w:val="0"/>
        <w:spacing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lastRenderedPageBreak/>
        <w:t xml:space="preserve">When </w:t>
      </w:r>
      <w:r w:rsidRPr="00890F40">
        <w:rPr>
          <w:rFonts w:ascii="Microsoft Sans Serif" w:eastAsiaTheme="minorEastAsia" w:hAnsi="Microsoft Sans Serif" w:cs="Microsoft Sans Serif"/>
          <w:b/>
          <w:bCs/>
          <w:sz w:val="16"/>
          <w:szCs w:val="16"/>
          <w:lang w:val="en-US"/>
        </w:rPr>
        <w:t xml:space="preserve">you write </w:t>
      </w:r>
      <w:r w:rsidRPr="00890F40">
        <w:rPr>
          <w:rFonts w:ascii="Microsoft Sans Serif" w:eastAsiaTheme="minorEastAsia" w:hAnsi="Microsoft Sans Serif" w:cs="Microsoft Sans Serif"/>
          <w:sz w:val="16"/>
          <w:szCs w:val="16"/>
          <w:lang w:val="en-US"/>
        </w:rPr>
        <w:t xml:space="preserve">an </w:t>
      </w:r>
      <w:r w:rsidRPr="00890F40">
        <w:rPr>
          <w:rFonts w:ascii="Microsoft Sans Serif" w:eastAsiaTheme="minorEastAsia" w:hAnsi="Microsoft Sans Serif" w:cs="Microsoft Sans Serif"/>
          <w:b/>
          <w:bCs/>
          <w:sz w:val="16"/>
          <w:szCs w:val="16"/>
          <w:lang w:val="en-US"/>
        </w:rPr>
        <w:t xml:space="preserve">experimental report, or </w:t>
      </w:r>
      <w:r w:rsidRPr="00890F40">
        <w:rPr>
          <w:rFonts w:ascii="Microsoft Sans Serif" w:eastAsiaTheme="minorEastAsia" w:hAnsi="Microsoft Sans Serif" w:cs="Microsoft Sans Serif"/>
          <w:sz w:val="16"/>
          <w:szCs w:val="16"/>
          <w:lang w:val="en-US"/>
        </w:rPr>
        <w:t xml:space="preserve">draft a </w:t>
      </w:r>
      <w:r w:rsidRPr="00890F40">
        <w:rPr>
          <w:rFonts w:ascii="Microsoft Sans Serif" w:eastAsiaTheme="minorEastAsia" w:hAnsi="Microsoft Sans Serif" w:cs="Microsoft Sans Serif"/>
          <w:b/>
          <w:bCs/>
          <w:sz w:val="16"/>
          <w:szCs w:val="16"/>
          <w:lang w:val="en-US"/>
        </w:rPr>
        <w:t xml:space="preserve">thesis chapter, you need to choose </w:t>
      </w:r>
      <w:r w:rsidRPr="00890F40">
        <w:rPr>
          <w:rFonts w:ascii="Microsoft Sans Serif" w:eastAsiaTheme="minorEastAsia" w:hAnsi="Microsoft Sans Serif" w:cs="Microsoft Sans Serif"/>
          <w:sz w:val="16"/>
          <w:szCs w:val="16"/>
          <w:lang w:val="en-US"/>
        </w:rPr>
        <w:t xml:space="preserve">which tense, </w:t>
      </w:r>
      <w:r w:rsidRPr="00890F40">
        <w:rPr>
          <w:rFonts w:ascii="Microsoft Sans Serif" w:eastAsiaTheme="minorEastAsia" w:hAnsi="Microsoft Sans Serif" w:cs="Microsoft Sans Serif"/>
          <w:b/>
          <w:bCs/>
          <w:sz w:val="16"/>
          <w:szCs w:val="16"/>
          <w:lang w:val="en-US"/>
        </w:rPr>
        <w:t xml:space="preserve">or tenses, </w:t>
      </w:r>
      <w:r w:rsidRPr="00890F40">
        <w:rPr>
          <w:rFonts w:ascii="Microsoft Sans Serif" w:eastAsiaTheme="minorEastAsia" w:hAnsi="Microsoft Sans Serif" w:cs="Microsoft Sans Serif"/>
          <w:sz w:val="16"/>
          <w:szCs w:val="16"/>
          <w:lang w:val="en-US"/>
        </w:rPr>
        <w:t>to</w:t>
      </w:r>
    </w:p>
    <w:p w:rsidR="00890F40" w:rsidRPr="00890F40" w:rsidRDefault="00890F40" w:rsidP="00890F40">
      <w:pPr>
        <w:autoSpaceDE w:val="0"/>
        <w:autoSpaceDN w:val="0"/>
        <w:adjustRightInd w:val="0"/>
        <w:spacing w:after="0" w:line="211" w:lineRule="exact"/>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use.</w:t>
      </w:r>
    </w:p>
    <w:p w:rsidR="00890F40" w:rsidRPr="00890F40" w:rsidRDefault="00890F40" w:rsidP="00890F40">
      <w:pPr>
        <w:autoSpaceDE w:val="0"/>
        <w:autoSpaceDN w:val="0"/>
        <w:adjustRightInd w:val="0"/>
        <w:spacing w:before="110" w:after="0" w:line="211" w:lineRule="exact"/>
        <w:jc w:val="both"/>
        <w:rPr>
          <w:rFonts w:ascii="Microsoft Sans Serif" w:eastAsiaTheme="minorEastAsia" w:hAnsi="Microsoft Sans Serif" w:cs="Microsoft Sans Serif"/>
          <w:b/>
          <w:bCs/>
          <w:sz w:val="16"/>
          <w:szCs w:val="16"/>
          <w:lang w:val="en-US"/>
        </w:rPr>
      </w:pPr>
      <w:r w:rsidRPr="00890F40">
        <w:rPr>
          <w:rFonts w:ascii="Microsoft Sans Serif" w:eastAsiaTheme="minorEastAsia" w:hAnsi="Microsoft Sans Serif" w:cs="Microsoft Sans Serif"/>
          <w:sz w:val="16"/>
          <w:szCs w:val="16"/>
          <w:lang w:val="en-US"/>
        </w:rPr>
        <w:t xml:space="preserve">This flyer provides advice intended to help you become more conscious of </w:t>
      </w:r>
      <w:r w:rsidRPr="00890F40">
        <w:rPr>
          <w:rFonts w:ascii="Microsoft Sans Serif" w:eastAsiaTheme="minorEastAsia" w:hAnsi="Microsoft Sans Serif" w:cs="Microsoft Sans Serif"/>
          <w:b/>
          <w:bCs/>
          <w:sz w:val="16"/>
          <w:szCs w:val="16"/>
          <w:lang w:val="en-US"/>
        </w:rPr>
        <w:t xml:space="preserve">what </w:t>
      </w:r>
      <w:r w:rsidRPr="00890F40">
        <w:rPr>
          <w:rFonts w:ascii="Microsoft Sans Serif" w:eastAsiaTheme="minorEastAsia" w:hAnsi="Microsoft Sans Serif" w:cs="Microsoft Sans Serif"/>
          <w:sz w:val="16"/>
          <w:szCs w:val="16"/>
          <w:lang w:val="en-US"/>
        </w:rPr>
        <w:t xml:space="preserve">the choice of verb tense involves, and to become better able to notice the tense choices that writers </w:t>
      </w:r>
      <w:r w:rsidRPr="00890F40">
        <w:rPr>
          <w:rFonts w:ascii="Arial Narrow" w:eastAsiaTheme="minorEastAsia" w:hAnsi="Arial Narrow" w:cs="Arial Narrow"/>
          <w:i/>
          <w:iCs/>
          <w:sz w:val="16"/>
          <w:szCs w:val="16"/>
          <w:lang w:val="en-US"/>
        </w:rPr>
        <w:t xml:space="preserve">m </w:t>
      </w:r>
      <w:r w:rsidRPr="00890F40">
        <w:rPr>
          <w:rFonts w:ascii="Microsoft Sans Serif" w:eastAsiaTheme="minorEastAsia" w:hAnsi="Microsoft Sans Serif" w:cs="Microsoft Sans Serif"/>
          <w:sz w:val="16"/>
          <w:szCs w:val="16"/>
          <w:lang w:val="en-US"/>
        </w:rPr>
        <w:t xml:space="preserve">your particular field have </w:t>
      </w:r>
      <w:r w:rsidRPr="00890F40">
        <w:rPr>
          <w:rFonts w:ascii="Microsoft Sans Serif" w:eastAsiaTheme="minorEastAsia" w:hAnsi="Microsoft Sans Serif" w:cs="Microsoft Sans Serif"/>
          <w:b/>
          <w:bCs/>
          <w:sz w:val="16"/>
          <w:szCs w:val="16"/>
          <w:lang w:val="en-US"/>
        </w:rPr>
        <w:t>made.</w:t>
      </w:r>
    </w:p>
    <w:p w:rsidR="00890F40" w:rsidRPr="00890F40" w:rsidRDefault="00890F40" w:rsidP="00890F40">
      <w:pPr>
        <w:autoSpaceDE w:val="0"/>
        <w:autoSpaceDN w:val="0"/>
        <w:adjustRightInd w:val="0"/>
        <w:spacing w:before="110" w:after="0" w:line="211" w:lineRule="exact"/>
        <w:jc w:val="both"/>
        <w:rPr>
          <w:rFonts w:ascii="Microsoft Sans Serif" w:eastAsiaTheme="minorEastAsia" w:hAnsi="Microsoft Sans Serif" w:cs="Microsoft Sans Serif"/>
          <w:b/>
          <w:bCs/>
          <w:sz w:val="16"/>
          <w:szCs w:val="16"/>
          <w:lang w:val="en-US"/>
        </w:rPr>
      </w:pPr>
      <w:r w:rsidRPr="00890F40">
        <w:rPr>
          <w:rFonts w:ascii="Microsoft Sans Serif" w:eastAsiaTheme="minorEastAsia" w:hAnsi="Microsoft Sans Serif" w:cs="Microsoft Sans Serif"/>
          <w:sz w:val="16"/>
          <w:szCs w:val="16"/>
          <w:lang w:val="en-US"/>
        </w:rPr>
        <w:t xml:space="preserve">From your </w:t>
      </w:r>
      <w:r w:rsidRPr="00890F40">
        <w:rPr>
          <w:rFonts w:ascii="Microsoft Sans Serif" w:eastAsiaTheme="minorEastAsia" w:hAnsi="Microsoft Sans Serif" w:cs="Microsoft Sans Serif"/>
          <w:b/>
          <w:bCs/>
          <w:sz w:val="16"/>
          <w:szCs w:val="16"/>
          <w:lang w:val="en-US"/>
        </w:rPr>
        <w:t xml:space="preserve">chosen </w:t>
      </w:r>
      <w:r w:rsidRPr="00890F40">
        <w:rPr>
          <w:rFonts w:ascii="Microsoft Sans Serif" w:eastAsiaTheme="minorEastAsia" w:hAnsi="Microsoft Sans Serif" w:cs="Microsoft Sans Serif"/>
          <w:sz w:val="16"/>
          <w:szCs w:val="16"/>
          <w:lang w:val="en-US"/>
        </w:rPr>
        <w:t xml:space="preserve">tense, </w:t>
      </w:r>
      <w:r w:rsidRPr="00890F40">
        <w:rPr>
          <w:rFonts w:ascii="Microsoft Sans Serif" w:eastAsiaTheme="minorEastAsia" w:hAnsi="Microsoft Sans Serif" w:cs="Microsoft Sans Serif"/>
          <w:b/>
          <w:bCs/>
          <w:sz w:val="16"/>
          <w:szCs w:val="16"/>
          <w:lang w:val="en-US"/>
        </w:rPr>
        <w:t xml:space="preserve">your </w:t>
      </w:r>
      <w:r w:rsidRPr="00890F40">
        <w:rPr>
          <w:rFonts w:ascii="Microsoft Sans Serif" w:eastAsiaTheme="minorEastAsia" w:hAnsi="Microsoft Sans Serif" w:cs="Microsoft Sans Serif"/>
          <w:sz w:val="16"/>
          <w:szCs w:val="16"/>
          <w:lang w:val="en-US"/>
        </w:rPr>
        <w:t xml:space="preserve">reader </w:t>
      </w:r>
      <w:r w:rsidRPr="00890F40">
        <w:rPr>
          <w:rFonts w:ascii="Microsoft Sans Serif" w:eastAsiaTheme="minorEastAsia" w:hAnsi="Microsoft Sans Serif" w:cs="Microsoft Sans Serif"/>
          <w:b/>
          <w:bCs/>
          <w:sz w:val="16"/>
          <w:szCs w:val="16"/>
          <w:lang w:val="en-US"/>
        </w:rPr>
        <w:t xml:space="preserve">receives </w:t>
      </w:r>
      <w:r w:rsidRPr="00890F40">
        <w:rPr>
          <w:rFonts w:ascii="Microsoft Sans Serif" w:eastAsiaTheme="minorEastAsia" w:hAnsi="Microsoft Sans Serif" w:cs="Microsoft Sans Serif"/>
          <w:sz w:val="16"/>
          <w:szCs w:val="16"/>
          <w:lang w:val="en-US"/>
        </w:rPr>
        <w:t xml:space="preserve">two kinds </w:t>
      </w:r>
      <w:r w:rsidRPr="00890F40">
        <w:rPr>
          <w:rFonts w:ascii="Microsoft Sans Serif" w:eastAsiaTheme="minorEastAsia" w:hAnsi="Microsoft Sans Serif" w:cs="Microsoft Sans Serif"/>
          <w:b/>
          <w:bCs/>
          <w:sz w:val="16"/>
          <w:szCs w:val="16"/>
          <w:lang w:val="en-US"/>
        </w:rPr>
        <w:t xml:space="preserve">of </w:t>
      </w:r>
      <w:r w:rsidRPr="00890F40">
        <w:rPr>
          <w:rFonts w:ascii="Microsoft Sans Serif" w:eastAsiaTheme="minorEastAsia" w:hAnsi="Microsoft Sans Serif" w:cs="Microsoft Sans Serif"/>
          <w:sz w:val="16"/>
          <w:szCs w:val="16"/>
          <w:lang w:val="en-US"/>
        </w:rPr>
        <w:t xml:space="preserve">information. One concerns </w:t>
      </w:r>
      <w:r w:rsidRPr="00890F40">
        <w:rPr>
          <w:rFonts w:ascii="Microsoft Sans Serif" w:eastAsiaTheme="minorEastAsia" w:hAnsi="Microsoft Sans Serif" w:cs="Microsoft Sans Serif"/>
          <w:b/>
          <w:bCs/>
          <w:sz w:val="16"/>
          <w:szCs w:val="16"/>
          <w:lang w:val="en-US"/>
        </w:rPr>
        <w:t xml:space="preserve">time: </w:t>
      </w:r>
      <w:r w:rsidRPr="00890F40">
        <w:rPr>
          <w:rFonts w:ascii="Microsoft Sans Serif" w:eastAsiaTheme="minorEastAsia" w:hAnsi="Microsoft Sans Serif" w:cs="Microsoft Sans Serif"/>
          <w:sz w:val="16"/>
          <w:szCs w:val="16"/>
          <w:lang w:val="en-US"/>
        </w:rPr>
        <w:t xml:space="preserve">it is about 'when' (past, present or future). The other relates to whether an event </w:t>
      </w:r>
      <w:r w:rsidRPr="00890F40">
        <w:rPr>
          <w:rFonts w:ascii="Microsoft Sans Serif" w:eastAsiaTheme="minorEastAsia" w:hAnsi="Microsoft Sans Serif" w:cs="Microsoft Sans Serif"/>
          <w:b/>
          <w:bCs/>
          <w:sz w:val="16"/>
          <w:szCs w:val="16"/>
          <w:lang w:val="en-US"/>
        </w:rPr>
        <w:t xml:space="preserve">or </w:t>
      </w:r>
      <w:r w:rsidRPr="00890F40">
        <w:rPr>
          <w:rFonts w:ascii="Microsoft Sans Serif" w:eastAsiaTheme="minorEastAsia" w:hAnsi="Microsoft Sans Serif" w:cs="Microsoft Sans Serif"/>
          <w:sz w:val="16"/>
          <w:szCs w:val="16"/>
          <w:lang w:val="en-US"/>
        </w:rPr>
        <w:t xml:space="preserve">process is </w:t>
      </w:r>
      <w:r w:rsidRPr="00890F40">
        <w:rPr>
          <w:rFonts w:ascii="Microsoft Sans Serif" w:eastAsiaTheme="minorEastAsia" w:hAnsi="Microsoft Sans Serif" w:cs="Microsoft Sans Serif"/>
          <w:b/>
          <w:bCs/>
          <w:sz w:val="16"/>
          <w:szCs w:val="16"/>
          <w:lang w:val="en-US"/>
        </w:rPr>
        <w:t xml:space="preserve">open </w:t>
      </w:r>
      <w:r w:rsidRPr="00890F40">
        <w:rPr>
          <w:rFonts w:ascii="Microsoft Sans Serif" w:eastAsiaTheme="minorEastAsia" w:hAnsi="Microsoft Sans Serif" w:cs="Microsoft Sans Serif"/>
          <w:sz w:val="16"/>
          <w:szCs w:val="16"/>
          <w:lang w:val="en-US"/>
        </w:rPr>
        <w:t xml:space="preserve">or </w:t>
      </w:r>
      <w:r w:rsidRPr="00890F40">
        <w:rPr>
          <w:rFonts w:ascii="Microsoft Sans Serif" w:eastAsiaTheme="minorEastAsia" w:hAnsi="Microsoft Sans Serif" w:cs="Microsoft Sans Serif"/>
          <w:b/>
          <w:bCs/>
          <w:sz w:val="16"/>
          <w:szCs w:val="16"/>
          <w:lang w:val="en-US"/>
        </w:rPr>
        <w:t>closed.</w:t>
      </w:r>
    </w:p>
    <w:p w:rsidR="00890F40" w:rsidRPr="00890F40" w:rsidRDefault="00890F40" w:rsidP="00890F40">
      <w:pPr>
        <w:autoSpaceDE w:val="0"/>
        <w:autoSpaceDN w:val="0"/>
        <w:adjustRightInd w:val="0"/>
        <w:spacing w:before="110" w:after="0" w:line="216"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The examples below illustrate the distinction between open' and 'closed' events:</w:t>
      </w:r>
    </w:p>
    <w:p w:rsidR="00890F40" w:rsidRPr="00890F40" w:rsidRDefault="00890F40" w:rsidP="00890F40">
      <w:pPr>
        <w:autoSpaceDE w:val="0"/>
        <w:autoSpaceDN w:val="0"/>
        <w:adjustRightInd w:val="0"/>
        <w:spacing w:before="139" w:after="0" w:line="240" w:lineRule="auto"/>
        <w:rPr>
          <w:rFonts w:ascii="Arial" w:eastAsiaTheme="minorEastAsia" w:hAnsi="Arial" w:cs="Arial"/>
          <w:i/>
          <w:iCs/>
          <w:sz w:val="14"/>
          <w:szCs w:val="14"/>
          <w:lang w:val="en-US"/>
        </w:rPr>
      </w:pPr>
      <w:r w:rsidRPr="00890F40">
        <w:rPr>
          <w:rFonts w:ascii="Arial" w:eastAsiaTheme="minorEastAsia" w:hAnsi="Arial" w:cs="Arial"/>
          <w:i/>
          <w:iCs/>
          <w:sz w:val="14"/>
          <w:szCs w:val="14"/>
          <w:lang w:val="en-US"/>
        </w:rPr>
        <w:t xml:space="preserve">How long </w:t>
      </w:r>
      <w:r w:rsidRPr="00890F40">
        <w:rPr>
          <w:rFonts w:ascii="Microsoft Sans Serif" w:eastAsiaTheme="minorEastAsia" w:hAnsi="Microsoft Sans Serif" w:cs="Microsoft Sans Serif"/>
          <w:b/>
          <w:bCs/>
          <w:i/>
          <w:iCs/>
          <w:spacing w:val="20"/>
          <w:sz w:val="14"/>
          <w:szCs w:val="14"/>
          <w:lang w:val="en-US"/>
        </w:rPr>
        <w:t xml:space="preserve">were </w:t>
      </w:r>
      <w:r w:rsidRPr="00890F40">
        <w:rPr>
          <w:rFonts w:ascii="Arial" w:eastAsiaTheme="minorEastAsia" w:hAnsi="Arial" w:cs="Arial"/>
          <w:i/>
          <w:iCs/>
          <w:sz w:val="14"/>
          <w:szCs w:val="14"/>
          <w:lang w:val="en-US"/>
        </w:rPr>
        <w:t>you at Melbourne Unl?</w:t>
      </w:r>
    </w:p>
    <w:p w:rsidR="00890F40" w:rsidRPr="00890F40" w:rsidRDefault="00890F40" w:rsidP="00890F40">
      <w:pPr>
        <w:autoSpaceDE w:val="0"/>
        <w:autoSpaceDN w:val="0"/>
        <w:adjustRightInd w:val="0"/>
        <w:spacing w:before="130" w:after="0" w:line="216"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b/>
          <w:bCs/>
          <w:sz w:val="16"/>
          <w:szCs w:val="16"/>
          <w:lang w:val="en-US"/>
        </w:rPr>
        <w:t xml:space="preserve">Simple past / closed event: </w:t>
      </w:r>
      <w:r w:rsidRPr="00890F40">
        <w:rPr>
          <w:rFonts w:ascii="Microsoft Sans Serif" w:eastAsiaTheme="minorEastAsia" w:hAnsi="Microsoft Sans Serif" w:cs="Microsoft Sans Serif"/>
          <w:sz w:val="16"/>
          <w:szCs w:val="16"/>
          <w:lang w:val="en-US"/>
        </w:rPr>
        <w:t>the other person has already graduated.</w:t>
      </w:r>
    </w:p>
    <w:p w:rsidR="00890F40" w:rsidRPr="00890F40" w:rsidRDefault="00890F40" w:rsidP="00890F40">
      <w:pPr>
        <w:autoSpaceDE w:val="0"/>
        <w:autoSpaceDN w:val="0"/>
        <w:adjustRightInd w:val="0"/>
        <w:spacing w:before="139" w:after="0" w:line="240" w:lineRule="auto"/>
        <w:rPr>
          <w:rFonts w:ascii="Arial" w:eastAsiaTheme="minorEastAsia" w:hAnsi="Arial" w:cs="Arial"/>
          <w:i/>
          <w:iCs/>
          <w:sz w:val="14"/>
          <w:szCs w:val="14"/>
          <w:lang w:val="en-US"/>
        </w:rPr>
      </w:pPr>
      <w:r w:rsidRPr="00890F40">
        <w:rPr>
          <w:rFonts w:ascii="Arial" w:eastAsiaTheme="minorEastAsia" w:hAnsi="Arial" w:cs="Arial"/>
          <w:i/>
          <w:iCs/>
          <w:sz w:val="14"/>
          <w:szCs w:val="14"/>
          <w:lang w:val="en-US"/>
        </w:rPr>
        <w:t xml:space="preserve">How long </w:t>
      </w:r>
      <w:r w:rsidRPr="00890F40">
        <w:rPr>
          <w:rFonts w:ascii="Microsoft Sans Serif" w:eastAsiaTheme="minorEastAsia" w:hAnsi="Microsoft Sans Serif" w:cs="Microsoft Sans Serif"/>
          <w:i/>
          <w:iCs/>
          <w:spacing w:val="10"/>
          <w:sz w:val="14"/>
          <w:szCs w:val="14"/>
          <w:lang w:val="en-US"/>
        </w:rPr>
        <w:t xml:space="preserve">have you been </w:t>
      </w:r>
      <w:r w:rsidRPr="00890F40">
        <w:rPr>
          <w:rFonts w:ascii="Arial" w:eastAsiaTheme="minorEastAsia" w:hAnsi="Arial" w:cs="Arial"/>
          <w:i/>
          <w:iCs/>
          <w:sz w:val="14"/>
          <w:szCs w:val="14"/>
          <w:lang w:val="en-US"/>
        </w:rPr>
        <w:t>at Melbourne Urn?</w:t>
      </w:r>
    </w:p>
    <w:p w:rsidR="00890F40" w:rsidRPr="00890F40" w:rsidRDefault="00890F40" w:rsidP="00890F40">
      <w:pPr>
        <w:autoSpaceDE w:val="0"/>
        <w:autoSpaceDN w:val="0"/>
        <w:adjustRightInd w:val="0"/>
        <w:spacing w:before="130" w:after="0" w:line="216"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b/>
          <w:bCs/>
          <w:sz w:val="16"/>
          <w:szCs w:val="16"/>
          <w:lang w:val="en-US"/>
        </w:rPr>
        <w:t xml:space="preserve">Present perfect / open event: </w:t>
      </w:r>
      <w:r w:rsidRPr="00890F40">
        <w:rPr>
          <w:rFonts w:ascii="Microsoft Sans Serif" w:eastAsiaTheme="minorEastAsia" w:hAnsi="Microsoft Sans Serif" w:cs="Microsoft Sans Serif"/>
          <w:sz w:val="16"/>
          <w:szCs w:val="16"/>
          <w:lang w:val="en-US"/>
        </w:rPr>
        <w:t>the other person is still engaged on his / her course.</w:t>
      </w:r>
    </w:p>
    <w:p w:rsidR="00890F40" w:rsidRPr="00890F40" w:rsidRDefault="00890F40" w:rsidP="00890F40">
      <w:pPr>
        <w:autoSpaceDE w:val="0"/>
        <w:autoSpaceDN w:val="0"/>
        <w:adjustRightInd w:val="0"/>
        <w:spacing w:before="134" w:after="0" w:line="240" w:lineRule="auto"/>
        <w:rPr>
          <w:rFonts w:ascii="Arial" w:eastAsiaTheme="minorEastAsia" w:hAnsi="Arial" w:cs="Arial"/>
          <w:b/>
          <w:bCs/>
          <w:sz w:val="26"/>
          <w:szCs w:val="26"/>
          <w:lang w:val="en-US"/>
        </w:rPr>
      </w:pPr>
      <w:r w:rsidRPr="00890F40">
        <w:rPr>
          <w:rFonts w:ascii="Arial" w:eastAsiaTheme="minorEastAsia" w:hAnsi="Arial" w:cs="Arial"/>
          <w:b/>
          <w:bCs/>
          <w:sz w:val="26"/>
          <w:szCs w:val="26"/>
          <w:lang w:val="en-US"/>
        </w:rPr>
        <w:t>What do tenses do?</w:t>
      </w:r>
    </w:p>
    <w:p w:rsidR="00890F40" w:rsidRPr="00890F40" w:rsidRDefault="00890F40" w:rsidP="00890F40">
      <w:pPr>
        <w:autoSpaceDE w:val="0"/>
        <w:autoSpaceDN w:val="0"/>
        <w:adjustRightInd w:val="0"/>
        <w:spacing w:before="144" w:after="0" w:line="240" w:lineRule="auto"/>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xml:space="preserve">Verb tenses present a </w:t>
      </w:r>
      <w:r w:rsidRPr="00890F40">
        <w:rPr>
          <w:rFonts w:ascii="Microsoft Sans Serif" w:eastAsiaTheme="minorEastAsia" w:hAnsi="Microsoft Sans Serif" w:cs="Microsoft Sans Serif"/>
          <w:b/>
          <w:bCs/>
          <w:sz w:val="16"/>
          <w:szCs w:val="16"/>
          <w:lang w:val="en-US"/>
        </w:rPr>
        <w:t xml:space="preserve">relationship </w:t>
      </w:r>
      <w:r w:rsidRPr="00890F40">
        <w:rPr>
          <w:rFonts w:ascii="Microsoft Sans Serif" w:eastAsiaTheme="minorEastAsia" w:hAnsi="Microsoft Sans Serif" w:cs="Microsoft Sans Serif"/>
          <w:sz w:val="16"/>
          <w:szCs w:val="16"/>
          <w:lang w:val="en-US"/>
        </w:rPr>
        <w:t>between</w:t>
      </w:r>
    </w:p>
    <w:p w:rsidR="00890F40" w:rsidRPr="00890F40" w:rsidRDefault="00890F40" w:rsidP="00890F40">
      <w:pPr>
        <w:autoSpaceDE w:val="0"/>
        <w:autoSpaceDN w:val="0"/>
        <w:adjustRightInd w:val="0"/>
        <w:spacing w:before="144" w:after="0" w:line="240" w:lineRule="auto"/>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the present moment (now), and,</w:t>
      </w:r>
    </w:p>
    <w:p w:rsidR="00890F40" w:rsidRPr="00890F40" w:rsidRDefault="00890F40" w:rsidP="00890F40">
      <w:pPr>
        <w:autoSpaceDE w:val="0"/>
        <w:autoSpaceDN w:val="0"/>
        <w:adjustRightInd w:val="0"/>
        <w:spacing w:before="115" w:after="0" w:line="216" w:lineRule="exact"/>
        <w:ind w:left="326" w:hanging="326"/>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another moment or period in time (which may be long or short).</w:t>
      </w:r>
    </w:p>
    <w:p w:rsidR="00890F40" w:rsidRPr="00890F40" w:rsidRDefault="00890F40" w:rsidP="00890F40">
      <w:pPr>
        <w:autoSpaceDE w:val="0"/>
        <w:autoSpaceDN w:val="0"/>
        <w:adjustRightInd w:val="0"/>
        <w:spacing w:before="106" w:after="0" w:line="22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xml:space="preserve">These moments or periods may be in the past, present </w:t>
      </w:r>
      <w:r w:rsidRPr="00890F40">
        <w:rPr>
          <w:rFonts w:ascii="Microsoft Sans Serif" w:eastAsiaTheme="minorEastAsia" w:hAnsi="Microsoft Sans Serif" w:cs="Microsoft Sans Serif"/>
          <w:b/>
          <w:bCs/>
          <w:sz w:val="16"/>
          <w:szCs w:val="16"/>
          <w:lang w:val="en-US"/>
        </w:rPr>
        <w:t xml:space="preserve">or </w:t>
      </w:r>
      <w:r w:rsidRPr="00890F40">
        <w:rPr>
          <w:rFonts w:ascii="Microsoft Sans Serif" w:eastAsiaTheme="minorEastAsia" w:hAnsi="Microsoft Sans Serif" w:cs="Microsoft Sans Serif"/>
          <w:sz w:val="16"/>
          <w:szCs w:val="16"/>
          <w:lang w:val="en-US"/>
        </w:rPr>
        <w:t>future.</w:t>
      </w:r>
    </w:p>
    <w:p w:rsidR="00890F40" w:rsidRPr="00890F40" w:rsidRDefault="00890F40" w:rsidP="00890F40">
      <w:pPr>
        <w:autoSpaceDE w:val="0"/>
        <w:autoSpaceDN w:val="0"/>
        <w:adjustRightInd w:val="0"/>
        <w:spacing w:before="96" w:after="0" w:line="288" w:lineRule="exact"/>
        <w:jc w:val="center"/>
        <w:rPr>
          <w:rFonts w:ascii="Arial" w:eastAsiaTheme="minorEastAsia" w:hAnsi="Arial" w:cs="Arial"/>
          <w:b/>
          <w:bCs/>
          <w:i/>
          <w:iCs/>
          <w:sz w:val="20"/>
          <w:szCs w:val="20"/>
          <w:lang w:val="en-US"/>
        </w:rPr>
      </w:pPr>
      <w:r w:rsidRPr="00890F40">
        <w:rPr>
          <w:rFonts w:ascii="Arial" w:eastAsiaTheme="minorEastAsia" w:hAnsi="Arial" w:cs="Arial"/>
          <w:i/>
          <w:iCs/>
          <w:sz w:val="20"/>
          <w:szCs w:val="20"/>
          <w:lang w:val="en-US"/>
        </w:rPr>
        <w:t xml:space="preserve">Tenses </w:t>
      </w:r>
      <w:r w:rsidRPr="00890F40">
        <w:rPr>
          <w:rFonts w:ascii="Arial" w:eastAsiaTheme="minorEastAsia" w:hAnsi="Arial" w:cs="Arial"/>
          <w:b/>
          <w:bCs/>
          <w:i/>
          <w:iCs/>
          <w:sz w:val="20"/>
          <w:szCs w:val="20"/>
          <w:lang w:val="en-US"/>
        </w:rPr>
        <w:t>manage time by placing them</w:t>
      </w:r>
    </w:p>
    <w:p w:rsidR="00890F40" w:rsidRPr="00890F40" w:rsidRDefault="00890F40" w:rsidP="00890F40">
      <w:pPr>
        <w:autoSpaceDE w:val="0"/>
        <w:autoSpaceDN w:val="0"/>
        <w:adjustRightInd w:val="0"/>
        <w:spacing w:after="0" w:line="288" w:lineRule="exact"/>
        <w:ind w:left="1440" w:hanging="1440"/>
        <w:rPr>
          <w:rFonts w:ascii="Arial" w:eastAsiaTheme="minorEastAsia" w:hAnsi="Arial" w:cs="Arial"/>
          <w:b/>
          <w:bCs/>
          <w:i/>
          <w:iCs/>
          <w:sz w:val="20"/>
          <w:szCs w:val="20"/>
          <w:lang w:val="en-US"/>
        </w:rPr>
      </w:pPr>
      <w:r w:rsidRPr="00890F40">
        <w:rPr>
          <w:rFonts w:ascii="Microsoft Sans Serif" w:eastAsiaTheme="minorEastAsia" w:hAnsi="Microsoft Sans Serif" w:cs="Microsoft Sans Serif"/>
          <w:i/>
          <w:iCs/>
          <w:spacing w:val="20"/>
          <w:sz w:val="20"/>
          <w:szCs w:val="20"/>
          <w:lang w:val="en-US"/>
        </w:rPr>
        <w:t xml:space="preserve">within particular relationships </w:t>
      </w:r>
      <w:r w:rsidRPr="00890F40">
        <w:rPr>
          <w:rFonts w:ascii="Arial" w:eastAsiaTheme="minorEastAsia" w:hAnsi="Arial" w:cs="Arial"/>
          <w:b/>
          <w:bCs/>
          <w:i/>
          <w:iCs/>
          <w:sz w:val="20"/>
          <w:szCs w:val="20"/>
          <w:lang w:val="en-US"/>
        </w:rPr>
        <w:t xml:space="preserve">or </w:t>
      </w:r>
      <w:r w:rsidRPr="00890F40">
        <w:rPr>
          <w:rFonts w:ascii="Microsoft Sans Serif" w:eastAsiaTheme="minorEastAsia" w:hAnsi="Microsoft Sans Serif" w:cs="Microsoft Sans Serif"/>
          <w:i/>
          <w:iCs/>
          <w:spacing w:val="20"/>
          <w:sz w:val="20"/>
          <w:szCs w:val="20"/>
          <w:lang w:val="en-US"/>
        </w:rPr>
        <w:t xml:space="preserve">'time </w:t>
      </w:r>
      <w:r w:rsidRPr="00890F40">
        <w:rPr>
          <w:rFonts w:ascii="Arial" w:eastAsiaTheme="minorEastAsia" w:hAnsi="Arial" w:cs="Arial"/>
          <w:b/>
          <w:bCs/>
          <w:i/>
          <w:iCs/>
          <w:sz w:val="20"/>
          <w:szCs w:val="20"/>
          <w:lang w:val="en-US"/>
        </w:rPr>
        <w:t>frameworks'.</w:t>
      </w:r>
    </w:p>
    <w:p w:rsidR="00890F40" w:rsidRPr="00890F40" w:rsidRDefault="00890F40" w:rsidP="00890F40">
      <w:pPr>
        <w:autoSpaceDE w:val="0"/>
        <w:autoSpaceDN w:val="0"/>
        <w:adjustRightInd w:val="0"/>
        <w:spacing w:before="144" w:after="0" w:line="240" w:lineRule="auto"/>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lastRenderedPageBreak/>
        <w:t xml:space="preserve">As a </w:t>
      </w:r>
      <w:r w:rsidRPr="00890F40">
        <w:rPr>
          <w:rFonts w:ascii="Microsoft Sans Serif" w:eastAsiaTheme="minorEastAsia" w:hAnsi="Microsoft Sans Serif" w:cs="Microsoft Sans Serif"/>
          <w:sz w:val="16"/>
          <w:szCs w:val="16"/>
          <w:lang w:val="en-US"/>
        </w:rPr>
        <w:t>generalization</w:t>
      </w:r>
      <w:r w:rsidRPr="00890F40">
        <w:rPr>
          <w:rFonts w:ascii="Microsoft Sans Serif" w:eastAsiaTheme="minorEastAsia" w:hAnsi="Microsoft Sans Serif" w:cs="Microsoft Sans Serif"/>
          <w:sz w:val="16"/>
          <w:szCs w:val="16"/>
          <w:lang w:val="en-US"/>
        </w:rPr>
        <w:t>: in various types of scientific writing,</w:t>
      </w:r>
    </w:p>
    <w:p w:rsidR="00890F40" w:rsidRPr="00890F40" w:rsidRDefault="00890F40" w:rsidP="00890F40">
      <w:pPr>
        <w:autoSpaceDE w:val="0"/>
        <w:autoSpaceDN w:val="0"/>
        <w:adjustRightInd w:val="0"/>
        <w:spacing w:before="5"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some time frameworks are more commonly used than others. Their frequency vanes from one section of a paper or report to another, and they can also vary between one scientific discipline and another.</w:t>
      </w:r>
    </w:p>
    <w:p w:rsidR="00890F40" w:rsidRPr="00890F40" w:rsidRDefault="00890F40" w:rsidP="00890F40">
      <w:pPr>
        <w:autoSpaceDE w:val="0"/>
        <w:autoSpaceDN w:val="0"/>
        <w:adjustRightInd w:val="0"/>
        <w:spacing w:before="110" w:after="0" w:line="226"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The next section gives some advice about the various tenses.</w:t>
      </w:r>
    </w:p>
    <w:p w:rsidR="00890F40" w:rsidRPr="00890F40" w:rsidRDefault="00890F40" w:rsidP="00890F40">
      <w:pPr>
        <w:autoSpaceDE w:val="0"/>
        <w:autoSpaceDN w:val="0"/>
        <w:adjustRightInd w:val="0"/>
        <w:spacing w:before="10" w:after="0" w:line="240" w:lineRule="auto"/>
        <w:rPr>
          <w:rFonts w:ascii="Arial" w:eastAsiaTheme="minorEastAsia" w:hAnsi="Arial" w:cs="Arial"/>
          <w:b/>
          <w:bCs/>
          <w:sz w:val="26"/>
          <w:szCs w:val="26"/>
          <w:lang w:val="en-US"/>
        </w:rPr>
      </w:pPr>
      <w:r w:rsidRPr="00890F40">
        <w:rPr>
          <w:rFonts w:ascii="Arial" w:eastAsiaTheme="minorEastAsia" w:hAnsi="Arial" w:cs="Arial"/>
          <w:b/>
          <w:bCs/>
          <w:sz w:val="26"/>
          <w:szCs w:val="26"/>
          <w:lang w:val="en-US"/>
        </w:rPr>
        <w:t>Abstract</w:t>
      </w:r>
    </w:p>
    <w:p w:rsidR="00890F40" w:rsidRPr="00890F40" w:rsidRDefault="00890F40" w:rsidP="00890F40">
      <w:pPr>
        <w:autoSpaceDE w:val="0"/>
        <w:autoSpaceDN w:val="0"/>
        <w:adjustRightInd w:val="0"/>
        <w:spacing w:before="120" w:after="0" w:line="211" w:lineRule="exact"/>
        <w:jc w:val="both"/>
        <w:rPr>
          <w:rFonts w:ascii="Microsoft Sans Serif" w:eastAsiaTheme="minorEastAsia" w:hAnsi="Microsoft Sans Serif" w:cs="Microsoft Sans Serif"/>
          <w:b/>
          <w:bCs/>
          <w:sz w:val="16"/>
          <w:szCs w:val="16"/>
          <w:lang w:val="en-US"/>
        </w:rPr>
      </w:pPr>
      <w:r w:rsidRPr="00890F40">
        <w:rPr>
          <w:rFonts w:ascii="Microsoft Sans Serif" w:eastAsiaTheme="minorEastAsia" w:hAnsi="Microsoft Sans Serif" w:cs="Microsoft Sans Serif"/>
          <w:sz w:val="16"/>
          <w:szCs w:val="16"/>
          <w:lang w:val="en-US"/>
        </w:rPr>
        <w:t xml:space="preserve">This usually refers to your unpublished results and uses the </w:t>
      </w:r>
      <w:r w:rsidRPr="00890F40">
        <w:rPr>
          <w:rFonts w:ascii="Microsoft Sans Serif" w:eastAsiaTheme="minorEastAsia" w:hAnsi="Microsoft Sans Serif" w:cs="Microsoft Sans Serif"/>
          <w:b/>
          <w:bCs/>
          <w:sz w:val="16"/>
          <w:szCs w:val="16"/>
          <w:lang w:val="en-US"/>
        </w:rPr>
        <w:t>past tense.</w:t>
      </w:r>
    </w:p>
    <w:p w:rsidR="00890F40" w:rsidRPr="00890F40" w:rsidRDefault="00890F40" w:rsidP="00890F40">
      <w:pPr>
        <w:autoSpaceDE w:val="0"/>
        <w:autoSpaceDN w:val="0"/>
        <w:adjustRightInd w:val="0"/>
        <w:spacing w:before="134" w:after="0" w:line="240" w:lineRule="auto"/>
        <w:rPr>
          <w:rFonts w:ascii="Arial" w:eastAsiaTheme="minorEastAsia" w:hAnsi="Arial" w:cs="Arial"/>
          <w:b/>
          <w:bCs/>
          <w:sz w:val="26"/>
          <w:szCs w:val="26"/>
          <w:lang w:val="en-US"/>
        </w:rPr>
      </w:pPr>
      <w:r w:rsidRPr="00890F40">
        <w:rPr>
          <w:rFonts w:ascii="Arial" w:eastAsiaTheme="minorEastAsia" w:hAnsi="Arial" w:cs="Arial"/>
          <w:b/>
          <w:bCs/>
          <w:sz w:val="26"/>
          <w:szCs w:val="26"/>
          <w:lang w:val="en-US"/>
        </w:rPr>
        <w:t>Introduction</w:t>
      </w:r>
    </w:p>
    <w:p w:rsidR="00890F40" w:rsidRPr="00890F40" w:rsidRDefault="00890F40" w:rsidP="00890F40">
      <w:pPr>
        <w:autoSpaceDE w:val="0"/>
        <w:autoSpaceDN w:val="0"/>
        <w:adjustRightInd w:val="0"/>
        <w:spacing w:before="120"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xml:space="preserve">Your introduction needs to include background information which is generally accepted as fact in a discipline. You also need to explain why the research you are reporting is important. It is usually presented in the </w:t>
      </w:r>
      <w:r w:rsidRPr="00890F40">
        <w:rPr>
          <w:rFonts w:ascii="Microsoft Sans Serif" w:eastAsiaTheme="minorEastAsia" w:hAnsi="Microsoft Sans Serif" w:cs="Microsoft Sans Serif"/>
          <w:b/>
          <w:bCs/>
          <w:sz w:val="16"/>
          <w:szCs w:val="16"/>
          <w:lang w:val="en-US"/>
        </w:rPr>
        <w:t xml:space="preserve">present tense. </w:t>
      </w:r>
      <w:r w:rsidRPr="00890F40">
        <w:rPr>
          <w:rFonts w:ascii="Microsoft Sans Serif" w:eastAsiaTheme="minorEastAsia" w:hAnsi="Microsoft Sans Serif" w:cs="Microsoft Sans Serif"/>
          <w:sz w:val="16"/>
          <w:szCs w:val="16"/>
          <w:lang w:val="en-US"/>
        </w:rPr>
        <w:t>Example:</w:t>
      </w:r>
    </w:p>
    <w:p w:rsidR="00890F40" w:rsidRPr="00890F40" w:rsidRDefault="00890F40" w:rsidP="00890F40">
      <w:pPr>
        <w:autoSpaceDE w:val="0"/>
        <w:autoSpaceDN w:val="0"/>
        <w:adjustRightInd w:val="0"/>
        <w:spacing w:before="125" w:after="0" w:line="206" w:lineRule="exact"/>
        <w:jc w:val="both"/>
        <w:rPr>
          <w:rFonts w:ascii="Arial" w:eastAsiaTheme="minorEastAsia" w:hAnsi="Arial" w:cs="Arial"/>
          <w:i/>
          <w:iCs/>
          <w:sz w:val="14"/>
          <w:szCs w:val="14"/>
          <w:lang w:val="en-US"/>
        </w:rPr>
      </w:pPr>
      <w:r w:rsidRPr="00890F40">
        <w:rPr>
          <w:rFonts w:ascii="Arial" w:eastAsiaTheme="minorEastAsia" w:hAnsi="Arial" w:cs="Arial"/>
          <w:i/>
          <w:iCs/>
          <w:sz w:val="14"/>
          <w:szCs w:val="14"/>
          <w:lang w:val="en-US"/>
        </w:rPr>
        <w:t xml:space="preserve">Genomics </w:t>
      </w:r>
      <w:r w:rsidRPr="00890F40">
        <w:rPr>
          <w:rFonts w:ascii="Microsoft Sans Serif" w:eastAsiaTheme="minorEastAsia" w:hAnsi="Microsoft Sans Serif" w:cs="Microsoft Sans Serif"/>
          <w:i/>
          <w:iCs/>
          <w:spacing w:val="10"/>
          <w:sz w:val="14"/>
          <w:szCs w:val="14"/>
          <w:lang w:val="en-US"/>
        </w:rPr>
        <w:t xml:space="preserve">provides </w:t>
      </w:r>
      <w:r w:rsidRPr="00890F40">
        <w:rPr>
          <w:rFonts w:ascii="Arial" w:eastAsiaTheme="minorEastAsia" w:hAnsi="Arial" w:cs="Arial"/>
          <w:i/>
          <w:iCs/>
          <w:sz w:val="14"/>
          <w:szCs w:val="14"/>
          <w:lang w:val="en-US"/>
        </w:rPr>
        <w:t>crucial information for rational drug design.</w:t>
      </w:r>
    </w:p>
    <w:p w:rsidR="00890F40" w:rsidRPr="00890F40" w:rsidRDefault="00890F40" w:rsidP="00890F40">
      <w:pPr>
        <w:autoSpaceDE w:val="0"/>
        <w:autoSpaceDN w:val="0"/>
        <w:adjustRightInd w:val="0"/>
        <w:spacing w:before="120"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You will need to refer to existing research relevant to your work, and you can indicate your opinion of the research you are writing about by careful tense selection.</w:t>
      </w:r>
    </w:p>
    <w:p w:rsidR="00890F40" w:rsidRPr="00890F40" w:rsidRDefault="00890F40" w:rsidP="00890F40">
      <w:pPr>
        <w:autoSpaceDE w:val="0"/>
        <w:autoSpaceDN w:val="0"/>
        <w:adjustRightInd w:val="0"/>
        <w:spacing w:before="125"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xml:space="preserve">For example, when you use the </w:t>
      </w:r>
      <w:r w:rsidRPr="00890F40">
        <w:rPr>
          <w:rFonts w:ascii="Microsoft Sans Serif" w:eastAsiaTheme="minorEastAsia" w:hAnsi="Microsoft Sans Serif" w:cs="Microsoft Sans Serif"/>
          <w:b/>
          <w:bCs/>
          <w:sz w:val="16"/>
          <w:szCs w:val="16"/>
          <w:lang w:val="en-US"/>
        </w:rPr>
        <w:t xml:space="preserve">present tense </w:t>
      </w:r>
      <w:r w:rsidRPr="00890F40">
        <w:rPr>
          <w:rFonts w:ascii="Microsoft Sans Serif" w:eastAsiaTheme="minorEastAsia" w:hAnsi="Microsoft Sans Serif" w:cs="Microsoft Sans Serif"/>
          <w:sz w:val="16"/>
          <w:szCs w:val="16"/>
          <w:lang w:val="en-US"/>
        </w:rPr>
        <w:t>you are indicating to the reader that you believe that the research findings are still true and relevant, even though the original research may have been conducted some time ago. Example:</w:t>
      </w:r>
    </w:p>
    <w:p w:rsidR="00890F40" w:rsidRPr="00890F40" w:rsidRDefault="00890F40" w:rsidP="00890F40">
      <w:pPr>
        <w:autoSpaceDE w:val="0"/>
        <w:autoSpaceDN w:val="0"/>
        <w:adjustRightInd w:val="0"/>
        <w:spacing w:before="120" w:after="0" w:line="216" w:lineRule="exact"/>
        <w:jc w:val="both"/>
        <w:rPr>
          <w:rFonts w:ascii="Arial" w:eastAsiaTheme="minorEastAsia" w:hAnsi="Arial" w:cs="Arial"/>
          <w:i/>
          <w:iCs/>
          <w:sz w:val="14"/>
          <w:szCs w:val="14"/>
          <w:lang w:val="en-US"/>
        </w:rPr>
      </w:pPr>
      <w:r w:rsidRPr="00890F40">
        <w:rPr>
          <w:rFonts w:ascii="Arial" w:eastAsiaTheme="minorEastAsia" w:hAnsi="Arial" w:cs="Arial"/>
          <w:i/>
          <w:iCs/>
          <w:sz w:val="14"/>
          <w:szCs w:val="14"/>
          <w:lang w:val="en-US"/>
        </w:rPr>
        <w:t xml:space="preserve">Many of the lakes and wetlands In the region </w:t>
      </w:r>
      <w:r w:rsidRPr="00890F40">
        <w:rPr>
          <w:rFonts w:ascii="Microsoft Sans Serif" w:eastAsiaTheme="minorEastAsia" w:hAnsi="Microsoft Sans Serif" w:cs="Microsoft Sans Serif"/>
          <w:i/>
          <w:iCs/>
          <w:spacing w:val="10"/>
          <w:sz w:val="14"/>
          <w:szCs w:val="14"/>
          <w:lang w:val="en-US"/>
        </w:rPr>
        <w:t xml:space="preserve">are located </w:t>
      </w:r>
      <w:r w:rsidRPr="00890F40">
        <w:rPr>
          <w:rFonts w:ascii="Arial" w:eastAsiaTheme="minorEastAsia" w:hAnsi="Arial" w:cs="Arial"/>
          <w:i/>
          <w:iCs/>
          <w:sz w:val="14"/>
          <w:szCs w:val="14"/>
          <w:lang w:val="en-US"/>
        </w:rPr>
        <w:t>in craters or valleys blocked by early Pliocene lava flows (Oilier &amp; Joyce, 1964).</w:t>
      </w:r>
    </w:p>
    <w:p w:rsidR="00890F40" w:rsidRPr="00890F40" w:rsidRDefault="00890F40" w:rsidP="00890F40">
      <w:pPr>
        <w:autoSpaceDE w:val="0"/>
        <w:autoSpaceDN w:val="0"/>
        <w:adjustRightInd w:val="0"/>
        <w:spacing w:before="139" w:after="0" w:line="240" w:lineRule="auto"/>
        <w:rPr>
          <w:rFonts w:ascii="Microsoft Sans Serif" w:eastAsiaTheme="minorEastAsia" w:hAnsi="Microsoft Sans Serif" w:cs="Microsoft Sans Serif"/>
          <w:b/>
          <w:bCs/>
          <w:sz w:val="16"/>
          <w:szCs w:val="16"/>
          <w:lang w:val="en-US"/>
        </w:rPr>
      </w:pPr>
      <w:r w:rsidRPr="00890F40">
        <w:rPr>
          <w:rFonts w:ascii="Microsoft Sans Serif" w:eastAsiaTheme="minorEastAsia" w:hAnsi="Microsoft Sans Serif" w:cs="Microsoft Sans Serif"/>
          <w:b/>
          <w:bCs/>
          <w:sz w:val="16"/>
          <w:szCs w:val="16"/>
          <w:lang w:val="en-US"/>
        </w:rPr>
        <w:t>Present perfect tense to report research</w:t>
      </w:r>
    </w:p>
    <w:p w:rsidR="00890F40" w:rsidRPr="00890F40" w:rsidRDefault="00890F40" w:rsidP="00890F40">
      <w:pPr>
        <w:autoSpaceDE w:val="0"/>
        <w:autoSpaceDN w:val="0"/>
        <w:adjustRightInd w:val="0"/>
        <w:spacing w:before="120" w:after="0" w:line="211" w:lineRule="exact"/>
        <w:jc w:val="both"/>
        <w:rPr>
          <w:rFonts w:ascii="Microsoft Sans Serif" w:eastAsiaTheme="minorEastAsia" w:hAnsi="Microsoft Sans Serif" w:cs="Microsoft Sans Serif"/>
          <w:b/>
          <w:bCs/>
          <w:sz w:val="16"/>
          <w:szCs w:val="16"/>
          <w:lang w:val="en-US"/>
        </w:rPr>
      </w:pPr>
      <w:r w:rsidRPr="00890F40">
        <w:rPr>
          <w:rFonts w:ascii="Microsoft Sans Serif" w:eastAsiaTheme="minorEastAsia" w:hAnsi="Microsoft Sans Serif" w:cs="Microsoft Sans Serif"/>
          <w:sz w:val="16"/>
          <w:szCs w:val="16"/>
          <w:lang w:val="en-US"/>
        </w:rPr>
        <w:t xml:space="preserve">If you use </w:t>
      </w:r>
      <w:r w:rsidRPr="00890F40">
        <w:rPr>
          <w:rFonts w:ascii="Microsoft Sans Serif" w:eastAsiaTheme="minorEastAsia" w:hAnsi="Microsoft Sans Serif" w:cs="Microsoft Sans Serif"/>
          <w:b/>
          <w:bCs/>
          <w:sz w:val="16"/>
          <w:szCs w:val="16"/>
          <w:lang w:val="en-US"/>
        </w:rPr>
        <w:t xml:space="preserve">present perfect tense </w:t>
      </w:r>
      <w:r w:rsidRPr="00890F40">
        <w:rPr>
          <w:rFonts w:ascii="Microsoft Sans Serif" w:eastAsiaTheme="minorEastAsia" w:hAnsi="Microsoft Sans Serif" w:cs="Microsoft Sans Serif"/>
          <w:sz w:val="16"/>
          <w:szCs w:val="16"/>
          <w:lang w:val="en-US"/>
        </w:rPr>
        <w:t xml:space="preserve">in your introduction when you refer to previous research, you communicate 'recency' or 'currency'.  Currency may be </w:t>
      </w:r>
      <w:r w:rsidRPr="00890F40">
        <w:rPr>
          <w:rFonts w:ascii="Microsoft Sans Serif" w:eastAsiaTheme="minorEastAsia" w:hAnsi="Microsoft Sans Serif" w:cs="Microsoft Sans Serif"/>
          <w:b/>
          <w:bCs/>
          <w:sz w:val="16"/>
          <w:szCs w:val="16"/>
          <w:lang w:val="en-US"/>
        </w:rPr>
        <w:t>positive</w:t>
      </w:r>
    </w:p>
    <w:p w:rsidR="00890F40" w:rsidRPr="00890F40" w:rsidRDefault="00890F40" w:rsidP="00890F40">
      <w:pPr>
        <w:autoSpaceDE w:val="0"/>
        <w:autoSpaceDN w:val="0"/>
        <w:adjustRightInd w:val="0"/>
        <w:spacing w:after="0" w:line="211" w:lineRule="exact"/>
        <w:jc w:val="both"/>
        <w:rPr>
          <w:rFonts w:ascii="Microsoft Sans Serif" w:eastAsiaTheme="minorEastAsia" w:hAnsi="Microsoft Sans Serif" w:cs="Microsoft Sans Serif"/>
          <w:sz w:val="16"/>
          <w:szCs w:val="16"/>
          <w:lang w:val="en-US"/>
        </w:rPr>
      </w:pPr>
      <w:bookmarkStart w:id="0" w:name="_GoBack"/>
      <w:r w:rsidRPr="00890F40">
        <w:rPr>
          <w:rFonts w:ascii="Microsoft Sans Serif" w:eastAsiaTheme="minorEastAsia" w:hAnsi="Microsoft Sans Serif" w:cs="Microsoft Sans Serif"/>
          <w:sz w:val="16"/>
          <w:szCs w:val="16"/>
          <w:lang w:val="en-US"/>
        </w:rPr>
        <w:lastRenderedPageBreak/>
        <w:t xml:space="preserve">(asserting that previous studies have established a firm research foundation) or </w:t>
      </w:r>
      <w:r w:rsidRPr="00890F40">
        <w:rPr>
          <w:rFonts w:ascii="Microsoft Sans Serif" w:eastAsiaTheme="minorEastAsia" w:hAnsi="Microsoft Sans Serif" w:cs="Microsoft Sans Serif"/>
          <w:b/>
          <w:bCs/>
          <w:sz w:val="16"/>
          <w:szCs w:val="16"/>
          <w:lang w:val="en-US"/>
        </w:rPr>
        <w:t xml:space="preserve">negative </w:t>
      </w:r>
      <w:r w:rsidRPr="00890F40">
        <w:rPr>
          <w:rFonts w:ascii="Microsoft Sans Serif" w:eastAsiaTheme="minorEastAsia" w:hAnsi="Microsoft Sans Serif" w:cs="Microsoft Sans Serif"/>
          <w:sz w:val="16"/>
          <w:szCs w:val="16"/>
          <w:lang w:val="en-US"/>
        </w:rPr>
        <w:t>(asserting that not enough relevant or valid work has yet been done).</w:t>
      </w:r>
    </w:p>
    <w:p w:rsidR="00890F40" w:rsidRPr="00890F40" w:rsidRDefault="00890F40" w:rsidP="00890F40">
      <w:pPr>
        <w:autoSpaceDE w:val="0"/>
        <w:autoSpaceDN w:val="0"/>
        <w:adjustRightInd w:val="0"/>
        <w:spacing w:before="115" w:after="0" w:line="211" w:lineRule="exact"/>
        <w:jc w:val="both"/>
        <w:rPr>
          <w:rFonts w:ascii="Microsoft Sans Serif" w:eastAsiaTheme="minorEastAsia" w:hAnsi="Microsoft Sans Serif" w:cs="Microsoft Sans Serif"/>
          <w:sz w:val="16"/>
          <w:szCs w:val="16"/>
          <w:lang w:val="en-US"/>
        </w:rPr>
      </w:pPr>
      <w:r w:rsidRPr="00890F40">
        <w:rPr>
          <w:rFonts w:ascii="Microsoft Sans Serif" w:eastAsiaTheme="minorEastAsia" w:hAnsi="Microsoft Sans Serif" w:cs="Microsoft Sans Serif"/>
          <w:sz w:val="16"/>
          <w:szCs w:val="16"/>
          <w:lang w:val="en-US"/>
        </w:rPr>
        <w:t xml:space="preserve">Positive and negative currency can even be asserted in the same sentence, as in the example below (which uses the </w:t>
      </w:r>
      <w:r w:rsidRPr="00890F40">
        <w:rPr>
          <w:rFonts w:ascii="Microsoft Sans Serif" w:eastAsiaTheme="minorEastAsia" w:hAnsi="Microsoft Sans Serif" w:cs="Microsoft Sans Serif"/>
          <w:b/>
          <w:bCs/>
          <w:sz w:val="16"/>
          <w:szCs w:val="16"/>
          <w:lang w:val="en-US"/>
        </w:rPr>
        <w:t xml:space="preserve">passive voice): </w:t>
      </w:r>
      <w:r w:rsidRPr="00890F40">
        <w:rPr>
          <w:rFonts w:ascii="Microsoft Sans Serif" w:eastAsiaTheme="minorEastAsia" w:hAnsi="Microsoft Sans Serif" w:cs="Microsoft Sans Serif"/>
          <w:sz w:val="16"/>
          <w:szCs w:val="16"/>
          <w:lang w:val="en-US"/>
        </w:rPr>
        <w:t>Example:</w:t>
      </w:r>
    </w:p>
    <w:p w:rsidR="00890F40" w:rsidRPr="00890F40" w:rsidRDefault="00890F40" w:rsidP="00890F40">
      <w:pPr>
        <w:autoSpaceDE w:val="0"/>
        <w:autoSpaceDN w:val="0"/>
        <w:adjustRightInd w:val="0"/>
        <w:spacing w:before="115" w:after="0" w:line="216" w:lineRule="exact"/>
        <w:jc w:val="both"/>
        <w:rPr>
          <w:rFonts w:ascii="Microsoft Sans Serif" w:eastAsiaTheme="minorEastAsia" w:hAnsi="Microsoft Sans Serif" w:cs="Microsoft Sans Serif"/>
          <w:i/>
          <w:iCs/>
          <w:spacing w:val="10"/>
          <w:sz w:val="14"/>
          <w:szCs w:val="14"/>
          <w:lang w:val="en-US"/>
        </w:rPr>
      </w:pPr>
      <w:r w:rsidRPr="00890F40">
        <w:rPr>
          <w:rFonts w:ascii="Microsoft Sans Serif" w:eastAsiaTheme="minorEastAsia" w:hAnsi="Microsoft Sans Serif" w:cs="Microsoft Sans Serif"/>
          <w:i/>
          <w:iCs/>
          <w:spacing w:val="10"/>
          <w:sz w:val="14"/>
          <w:szCs w:val="14"/>
          <w:lang w:val="en-US"/>
        </w:rPr>
        <w:t xml:space="preserve">A </w:t>
      </w:r>
      <w:r w:rsidRPr="00890F40">
        <w:rPr>
          <w:rFonts w:ascii="Arial" w:eastAsiaTheme="minorEastAsia" w:hAnsi="Arial" w:cs="Arial"/>
          <w:i/>
          <w:iCs/>
          <w:sz w:val="14"/>
          <w:szCs w:val="14"/>
          <w:lang w:val="en-US"/>
        </w:rPr>
        <w:t xml:space="preserve">great deal of </w:t>
      </w:r>
      <w:r w:rsidRPr="00890F40">
        <w:rPr>
          <w:rFonts w:ascii="Tahoma" w:eastAsiaTheme="minorEastAsia" w:hAnsi="Tahoma" w:cs="Tahoma"/>
          <w:i/>
          <w:iCs/>
          <w:spacing w:val="10"/>
          <w:sz w:val="14"/>
          <w:szCs w:val="14"/>
          <w:lang w:val="en-US"/>
        </w:rPr>
        <w:t xml:space="preserve">research has </w:t>
      </w:r>
      <w:r w:rsidRPr="00890F40">
        <w:rPr>
          <w:rFonts w:ascii="Microsoft Sans Serif" w:eastAsiaTheme="minorEastAsia" w:hAnsi="Microsoft Sans Serif" w:cs="Microsoft Sans Serif"/>
          <w:i/>
          <w:iCs/>
          <w:spacing w:val="10"/>
          <w:sz w:val="14"/>
          <w:szCs w:val="14"/>
          <w:lang w:val="en-US"/>
        </w:rPr>
        <w:t xml:space="preserve">been conducted </w:t>
      </w:r>
      <w:r w:rsidRPr="00890F40">
        <w:rPr>
          <w:rFonts w:ascii="Arial" w:eastAsiaTheme="minorEastAsia" w:hAnsi="Arial" w:cs="Arial"/>
          <w:i/>
          <w:iCs/>
          <w:sz w:val="14"/>
          <w:szCs w:val="14"/>
          <w:lang w:val="en-US"/>
        </w:rPr>
        <w:t xml:space="preserve">on </w:t>
      </w:r>
      <w:r w:rsidRPr="00890F40">
        <w:rPr>
          <w:rFonts w:ascii="Microsoft Sans Serif" w:eastAsiaTheme="minorEastAsia" w:hAnsi="Microsoft Sans Serif" w:cs="Microsoft Sans Serif"/>
          <w:i/>
          <w:iCs/>
          <w:spacing w:val="10"/>
          <w:sz w:val="14"/>
          <w:szCs w:val="14"/>
          <w:lang w:val="en-US"/>
        </w:rPr>
        <w:t>the</w:t>
      </w:r>
    </w:p>
    <w:p w:rsidR="00890F40" w:rsidRPr="00890F40" w:rsidRDefault="00890F40" w:rsidP="00890F40">
      <w:pPr>
        <w:autoSpaceDE w:val="0"/>
        <w:autoSpaceDN w:val="0"/>
        <w:adjustRightInd w:val="0"/>
        <w:spacing w:before="5" w:after="0" w:line="216" w:lineRule="exact"/>
        <w:ind w:right="10"/>
        <w:jc w:val="both"/>
        <w:rPr>
          <w:rFonts w:ascii="Arial" w:eastAsiaTheme="minorEastAsia" w:hAnsi="Arial" w:cs="Arial"/>
          <w:i/>
          <w:iCs/>
          <w:sz w:val="14"/>
          <w:szCs w:val="14"/>
          <w:lang w:val="en-US"/>
        </w:rPr>
      </w:pPr>
      <w:r w:rsidRPr="00890F40">
        <w:rPr>
          <w:rFonts w:ascii="Arial" w:eastAsiaTheme="minorEastAsia" w:hAnsi="Arial" w:cs="Arial"/>
          <w:i/>
          <w:iCs/>
          <w:sz w:val="14"/>
          <w:szCs w:val="14"/>
          <w:lang w:val="en-US"/>
        </w:rPr>
        <w:t xml:space="preserve">basic techniques of nuclear transfer, but few </w:t>
      </w:r>
      <w:r w:rsidRPr="00890F40">
        <w:rPr>
          <w:rFonts w:ascii="Microsoft Sans Serif" w:eastAsiaTheme="minorEastAsia" w:hAnsi="Microsoft Sans Serif" w:cs="Microsoft Sans Serif"/>
          <w:i/>
          <w:iCs/>
          <w:spacing w:val="10"/>
          <w:sz w:val="14"/>
          <w:szCs w:val="14"/>
          <w:lang w:val="en-US"/>
        </w:rPr>
        <w:t xml:space="preserve">experiments have been carried </w:t>
      </w:r>
      <w:r w:rsidRPr="00890F40">
        <w:rPr>
          <w:rFonts w:ascii="Arial" w:eastAsiaTheme="minorEastAsia" w:hAnsi="Arial" w:cs="Arial"/>
          <w:i/>
          <w:iCs/>
          <w:sz w:val="16"/>
          <w:szCs w:val="16"/>
          <w:lang w:val="en-US"/>
        </w:rPr>
        <w:t xml:space="preserve">out </w:t>
      </w:r>
      <w:r w:rsidRPr="00890F40">
        <w:rPr>
          <w:rFonts w:ascii="Arial" w:eastAsiaTheme="minorEastAsia" w:hAnsi="Arial" w:cs="Arial"/>
          <w:i/>
          <w:iCs/>
          <w:sz w:val="14"/>
          <w:szCs w:val="14"/>
          <w:lang w:val="en-US"/>
        </w:rPr>
        <w:t>to discover the most appropriate age of the cytoplasm to support nuclear transfer most effectively.</w:t>
      </w:r>
    </w:p>
    <w:bookmarkEnd w:id="0"/>
    <w:p w:rsidR="00890F40" w:rsidRPr="00890F40" w:rsidRDefault="00890F40" w:rsidP="00890F40">
      <w:pPr>
        <w:autoSpaceDE w:val="0"/>
        <w:autoSpaceDN w:val="0"/>
        <w:adjustRightInd w:val="0"/>
        <w:spacing w:before="5" w:after="0" w:line="216" w:lineRule="exact"/>
        <w:ind w:right="10"/>
        <w:jc w:val="both"/>
        <w:rPr>
          <w:rFonts w:ascii="Arial" w:eastAsiaTheme="minorEastAsia" w:hAnsi="Arial" w:cs="Arial"/>
          <w:i/>
          <w:iCs/>
          <w:sz w:val="14"/>
          <w:szCs w:val="14"/>
          <w:lang w:val="en-US"/>
        </w:rPr>
        <w:sectPr w:rsidR="00890F40" w:rsidRPr="00890F40">
          <w:type w:val="continuous"/>
          <w:pgSz w:w="11905" w:h="16837"/>
          <w:pgMar w:top="364" w:right="759" w:bottom="1440" w:left="1479" w:header="708" w:footer="708" w:gutter="0"/>
          <w:cols w:num="2" w:space="708" w:equalWidth="0">
            <w:col w:w="4550" w:space="571"/>
            <w:col w:w="4545"/>
          </w:cols>
          <w:noEndnote/>
        </w:sectPr>
      </w:pPr>
    </w:p>
    <w:p w:rsidR="00890F40" w:rsidRPr="00890F40" w:rsidRDefault="00890F40" w:rsidP="00890F40">
      <w:pPr>
        <w:autoSpaceDE w:val="0"/>
        <w:autoSpaceDN w:val="0"/>
        <w:adjustRightInd w:val="0"/>
        <w:spacing w:after="0" w:line="240" w:lineRule="auto"/>
        <w:rPr>
          <w:rFonts w:ascii="Arial" w:eastAsiaTheme="minorEastAsia" w:hAnsi="Arial" w:cs="Arial"/>
          <w:i/>
          <w:iCs/>
          <w:sz w:val="14"/>
          <w:szCs w:val="14"/>
          <w:lang w:val="en-US"/>
        </w:rPr>
      </w:pPr>
    </w:p>
    <w:p w:rsidR="00185235" w:rsidRPr="00890F40" w:rsidRDefault="00185235" w:rsidP="00890F40">
      <w:pPr>
        <w:rPr>
          <w:lang w:val="en-US"/>
        </w:rPr>
      </w:pPr>
    </w:p>
    <w:sectPr w:rsidR="00185235" w:rsidRPr="00890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A3"/>
    <w:rsid w:val="00185235"/>
    <w:rsid w:val="003F19A3"/>
    <w:rsid w:val="00890F40"/>
    <w:rsid w:val="00C15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09A6-4A62-4710-B1B3-FB470B13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c:creator>
  <cp:keywords/>
  <dc:description/>
  <cp:lastModifiedBy>CIU</cp:lastModifiedBy>
  <cp:revision>2</cp:revision>
  <dcterms:created xsi:type="dcterms:W3CDTF">2015-08-10T15:26:00Z</dcterms:created>
  <dcterms:modified xsi:type="dcterms:W3CDTF">2015-08-10T15:34:00Z</dcterms:modified>
</cp:coreProperties>
</file>